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170F" w14:textId="77777777" w:rsidR="00EF2FAC" w:rsidRPr="00D00953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bookmarkStart w:id="0" w:name="_Hlk141709193"/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JAVNO PODUZEĆE ŠUMSKO GOSPODARSKO DRUŠTVO                                        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     JAVNO PREDUZEĆE ŠUMSKO PRIVREDNO DRUŠTVO</w:t>
      </w:r>
    </w:p>
    <w:p w14:paraId="6D069EFF" w14:textId="77777777" w:rsidR="00EF2FAC" w:rsidRPr="00D00953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„ŠUME HERCEGOVAČKO-NERETVANSKE“                                                                 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   „ŠUME HERCEGOVAČKO-NERETVANSKE“</w:t>
      </w:r>
    </w:p>
    <w:p w14:paraId="320E82EA" w14:textId="77777777" w:rsidR="00EF2FAC" w:rsidRPr="00D00953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D.O.O  MOSTAR                                                                                                                     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 D.O.O  MOSTAR</w:t>
      </w:r>
    </w:p>
    <w:p w14:paraId="71C12299" w14:textId="77777777" w:rsidR="00EF2FAC" w:rsidRPr="00D00953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Id: 4227523750002                                                                                                  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 Akademika Ivana Zovke br. 15 ,  88 000  Mostar</w:t>
      </w:r>
    </w:p>
    <w:p w14:paraId="19592E63" w14:textId="77777777" w:rsidR="00EF2FAC" w:rsidRPr="00D00953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D00953">
        <w:rPr>
          <w:rFonts w:ascii="Cambria" w:eastAsia="Calibri" w:hAnsi="Cambria"/>
          <w:i/>
          <w:sz w:val="16"/>
          <w:szCs w:val="16"/>
          <w:lang w:eastAsia="en-GB"/>
        </w:rPr>
        <w:t xml:space="preserve">PDV: 227523750002                                                                                                                    </w:t>
      </w:r>
      <w:r w:rsidR="005A0852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            </w:t>
      </w:r>
      <w:r w:rsidR="00E02924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tel: 036 </w:t>
      </w:r>
      <w:r w:rsidRPr="00D00953">
        <w:rPr>
          <w:rFonts w:ascii="Cambria" w:eastAsia="Calibri" w:hAnsi="Cambria"/>
          <w:i/>
          <w:sz w:val="16"/>
          <w:szCs w:val="16"/>
          <w:lang w:eastAsia="en-GB"/>
        </w:rPr>
        <w:t>356 450   fax: 036 356 455</w:t>
      </w:r>
    </w:p>
    <w:p w14:paraId="0D554789" w14:textId="77777777" w:rsidR="00EF2FAC" w:rsidRPr="00D00953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u w:val="single"/>
          <w:lang w:eastAsia="en-GB"/>
        </w:rPr>
      </w:pPr>
      <w:r w:rsidRPr="00D00953">
        <w:rPr>
          <w:rFonts w:ascii="Cambria" w:eastAsia="Calibri" w:hAnsi="Cambria"/>
          <w:i/>
          <w:sz w:val="16"/>
          <w:szCs w:val="16"/>
          <w:u w:val="single"/>
          <w:lang w:eastAsia="en-GB"/>
        </w:rPr>
        <w:t xml:space="preserve">Račun Unicredit Bank: 3381002202841213                        </w:t>
      </w:r>
    </w:p>
    <w:p w14:paraId="1BA615C2" w14:textId="77777777" w:rsidR="00EF2FAC" w:rsidRPr="00D00953" w:rsidRDefault="00EF2FAC" w:rsidP="00EF2FAC">
      <w:pPr>
        <w:shd w:val="clear" w:color="auto" w:fill="C0C0C0"/>
        <w:spacing w:after="0" w:line="240" w:lineRule="exact"/>
        <w:jc w:val="center"/>
        <w:rPr>
          <w:rFonts w:eastAsia="Calibri"/>
          <w:sz w:val="16"/>
          <w:szCs w:val="16"/>
          <w:lang w:eastAsia="en-GB"/>
        </w:rPr>
      </w:pPr>
    </w:p>
    <w:bookmarkEnd w:id="0"/>
    <w:p w14:paraId="4D9D75CA" w14:textId="7EAC5CAC" w:rsidR="00544C5A" w:rsidRPr="00F80667" w:rsidRDefault="009A2297" w:rsidP="009A229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Broj:</w:t>
      </w:r>
      <w:r w:rsidR="00C203AF" w:rsidRPr="00F80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5DB">
        <w:rPr>
          <w:rFonts w:ascii="Times New Roman" w:hAnsi="Times New Roman" w:cs="Times New Roman"/>
          <w:color w:val="000000" w:themeColor="text1"/>
          <w:sz w:val="24"/>
          <w:szCs w:val="24"/>
        </w:rPr>
        <w:t>01-22-</w:t>
      </w:r>
      <w:r w:rsidR="00C833B2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FA5DF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833B2">
        <w:rPr>
          <w:rFonts w:ascii="Times New Roman" w:hAnsi="Times New Roman" w:cs="Times New Roman"/>
          <w:color w:val="000000" w:themeColor="text1"/>
          <w:sz w:val="24"/>
          <w:szCs w:val="24"/>
        </w:rPr>
        <w:t>2/</w:t>
      </w:r>
      <w:r w:rsidR="00C835DB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F2631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22665" w:rsidRPr="00F80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5565CC1B" w14:textId="21F13F73" w:rsidR="00F26313" w:rsidRPr="005815F7" w:rsidRDefault="00E204CE" w:rsidP="005815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</w:t>
      </w:r>
      <w:r w:rsidR="00C203AF" w:rsidRPr="00F806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203AF" w:rsidRPr="00F80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3B2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010F0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833B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97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7C5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2631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87C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0667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2AD0E684" w14:textId="730F4E45" w:rsidR="00BB0D1C" w:rsidRPr="00286A96" w:rsidRDefault="00C97FB6" w:rsidP="00D67747">
      <w:pPr>
        <w:pStyle w:val="NoSpacing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Temeljem čl. 34. Statuta Javnog poduzeća Šumsko gospodarskog društva „Šume Hercegovačko-neretvanske“ d.o.o. Mostar ("Narodne novine HNŽ/K", br.</w:t>
      </w:r>
      <w:r w:rsidR="008270C9" w:rsidRPr="00EC6351">
        <w:rPr>
          <w:color w:val="000000" w:themeColor="text1"/>
        </w:rPr>
        <w:t xml:space="preserve"> </w:t>
      </w:r>
      <w:r w:rsidR="008270C9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; 08/06, 09/12,8/17 i 7/23</w:t>
      </w:r>
      <w:r w:rsidR="00C835DB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Plana gospodarenja šumama za 202</w:t>
      </w:r>
      <w:r w:rsidR="00BC722C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. godinu za ŠGP „Srednje Neretvansko“, broj: NO-</w:t>
      </w:r>
      <w:r w:rsidR="00BC722C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8-5/24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</w:t>
      </w:r>
      <w:r w:rsidR="00BC722C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.02.202</w:t>
      </w:r>
      <w:r w:rsidR="00BC722C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. godine usvojen</w:t>
      </w:r>
      <w:r w:rsidR="00EC6351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>og</w:t>
      </w:r>
      <w:r w:rsidR="00787C5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Nadzornog odbora Društva</w:t>
      </w:r>
      <w:r w:rsidR="00EC6351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F80667"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75FD6" w:rsidRPr="00EC63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čl. 3., čl. 4. i čl. 6. Odluke 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o načinu prodaje šumskih drvnih sortimenata porijeklom iz državnih šuma na teritoriji FBiH („Službene novine FBiH“, br. 52/09 i 25/10), čl.</w:t>
      </w:r>
      <w:r w:rsidR="00787C5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19.čl.22, čl.23. čl.26</w:t>
      </w:r>
      <w:r w:rsidR="00EC63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Pravilnika o prodaji šumskih drvnih sortimenata </w:t>
      </w:r>
      <w:r w:rsidRPr="00C41A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bs-Latn-BA" w:eastAsia="bs-Latn-BA"/>
        </w:rPr>
        <w:t>Društva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, br.</w:t>
      </w:r>
      <w:r w:rsidR="00787C5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01-22-9-2/23 od 27.02.2023.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godine, </w:t>
      </w:r>
      <w:r w:rsidR="00ED3563" w:rsidRPr="00C41A9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te </w:t>
      </w:r>
      <w:r w:rsidR="00ED3563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FF44E5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temelj</w:t>
      </w:r>
      <w:r w:rsidR="00FF44E5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u Odluke</w:t>
      </w:r>
      <w:r w:rsidR="00E204CE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Uprave </w:t>
      </w:r>
      <w:r w:rsidRPr="00C41A9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bs-Latn-BA" w:eastAsia="bs-Latn-BA"/>
        </w:rPr>
        <w:t>Društva,</w:t>
      </w:r>
      <w:r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F4C73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br</w:t>
      </w:r>
      <w:r w:rsidR="006E4CFA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. 01-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>22-49/24 od 02.07.2024.</w:t>
      </w:r>
      <w:r w:rsidR="006E4CFA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godine</w:t>
      </w:r>
      <w:r w:rsidR="00E204CE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A6E52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 skladu sa </w:t>
      </w:r>
      <w:r w:rsidR="00F8066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projektom </w:t>
      </w:r>
      <w:proofErr w:type="spellStart"/>
      <w:r w:rsidR="00F8066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reg.broj</w:t>
      </w:r>
      <w:proofErr w:type="spellEnd"/>
      <w:r w:rsidR="00F8066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02/24 </w:t>
      </w:r>
      <w:r w:rsidR="00F8066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 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>14.06.2024.</w:t>
      </w:r>
      <w:r w:rsidR="00F8066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godin</w:t>
      </w:r>
      <w:r w:rsidR="00787C57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621F5F" w:rsidRPr="00C41A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(LOT 1</w:t>
      </w:r>
      <w:r w:rsidR="00621F5F" w:rsidRPr="00286A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projektom </w:t>
      </w:r>
      <w:proofErr w:type="spellStart"/>
      <w:r w:rsidR="00621F5F" w:rsidRPr="00286A96">
        <w:rPr>
          <w:rFonts w:ascii="Times New Roman" w:hAnsi="Times New Roman" w:cs="Times New Roman"/>
          <w:color w:val="000000" w:themeColor="text1"/>
          <w:sz w:val="20"/>
          <w:szCs w:val="20"/>
        </w:rPr>
        <w:t>reg.broj</w:t>
      </w:r>
      <w:proofErr w:type="spellEnd"/>
      <w:r w:rsidR="00621F5F" w:rsidRPr="00286A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286A96" w:rsidRPr="00286A96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5114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(Lot 2)</w:t>
      </w:r>
      <w:r w:rsidR="00B342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 </w:t>
      </w:r>
      <w:r w:rsidR="00C835DB" w:rsidRPr="00286A96">
        <w:rPr>
          <w:rFonts w:ascii="Times New Roman" w:hAnsi="Times New Roman" w:cs="Times New Roman"/>
          <w:color w:val="000000" w:themeColor="text1"/>
          <w:sz w:val="20"/>
          <w:szCs w:val="20"/>
        </w:rPr>
        <w:t>Uprava Društva</w:t>
      </w:r>
    </w:p>
    <w:p w14:paraId="72F0FF25" w14:textId="77777777" w:rsidR="00F26313" w:rsidRPr="00286A96" w:rsidRDefault="00F26313" w:rsidP="005815F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08ACCA" w14:textId="77777777" w:rsidR="00EC6351" w:rsidRDefault="00EC6351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318B4" w14:textId="74653E01" w:rsidR="00F26313" w:rsidRPr="00FD353B" w:rsidRDefault="00E204CE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3B">
        <w:rPr>
          <w:rFonts w:ascii="Times New Roman" w:hAnsi="Times New Roman" w:cs="Times New Roman"/>
          <w:b/>
          <w:sz w:val="24"/>
          <w:szCs w:val="24"/>
        </w:rPr>
        <w:t>O G L A Š A V A</w:t>
      </w:r>
    </w:p>
    <w:p w14:paraId="4B5CC40C" w14:textId="5C8483DF" w:rsidR="00F26313" w:rsidRDefault="00E204CE" w:rsidP="008270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3B">
        <w:rPr>
          <w:rFonts w:ascii="Times New Roman" w:hAnsi="Times New Roman" w:cs="Times New Roman"/>
          <w:b/>
          <w:sz w:val="24"/>
          <w:szCs w:val="24"/>
        </w:rPr>
        <w:t xml:space="preserve">Prodaju </w:t>
      </w:r>
      <w:r w:rsidR="00146230">
        <w:rPr>
          <w:rFonts w:ascii="Times New Roman" w:hAnsi="Times New Roman" w:cs="Times New Roman"/>
          <w:b/>
          <w:sz w:val="24"/>
          <w:szCs w:val="24"/>
        </w:rPr>
        <w:t xml:space="preserve">šumskih </w:t>
      </w:r>
      <w:r w:rsidRPr="00FD353B">
        <w:rPr>
          <w:rFonts w:ascii="Times New Roman" w:hAnsi="Times New Roman" w:cs="Times New Roman"/>
          <w:b/>
          <w:sz w:val="24"/>
          <w:szCs w:val="24"/>
        </w:rPr>
        <w:t>drvnih sortimenata putem licitacije na panju</w:t>
      </w:r>
      <w:r w:rsidR="008270C9">
        <w:rPr>
          <w:rFonts w:ascii="Times New Roman" w:hAnsi="Times New Roman" w:cs="Times New Roman"/>
          <w:b/>
          <w:sz w:val="24"/>
          <w:szCs w:val="24"/>
        </w:rPr>
        <w:t xml:space="preserve"> ( Lot 1 i Lot 2)</w:t>
      </w:r>
    </w:p>
    <w:p w14:paraId="65B0E32E" w14:textId="77777777" w:rsidR="008270C9" w:rsidRDefault="008270C9" w:rsidP="008270C9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14:paraId="3B941FD9" w14:textId="7FD48FE0" w:rsidR="00E204CE" w:rsidRDefault="00E204CE" w:rsidP="008270C9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</w:rPr>
      </w:pPr>
      <w:r w:rsidRPr="00863F5B">
        <w:rPr>
          <w:rFonts w:ascii="Times New Roman" w:hAnsi="Times New Roman" w:cs="Times New Roman"/>
          <w:b/>
        </w:rPr>
        <w:t>Predmet licitacije</w:t>
      </w:r>
      <w:r w:rsidR="00DF111A">
        <w:rPr>
          <w:rFonts w:ascii="Times New Roman" w:hAnsi="Times New Roman" w:cs="Times New Roman"/>
          <w:b/>
        </w:rPr>
        <w:t xml:space="preserve"> (ukupan broj LOT-ova </w:t>
      </w:r>
      <w:r w:rsidR="002D0834">
        <w:rPr>
          <w:rFonts w:ascii="Times New Roman" w:hAnsi="Times New Roman" w:cs="Times New Roman"/>
          <w:b/>
        </w:rPr>
        <w:t>2</w:t>
      </w:r>
      <w:r w:rsidR="00DF111A">
        <w:rPr>
          <w:rFonts w:ascii="Times New Roman" w:hAnsi="Times New Roman" w:cs="Times New Roman"/>
          <w:b/>
        </w:rPr>
        <w:t>)</w:t>
      </w:r>
      <w:r w:rsidRPr="00863F5B">
        <w:rPr>
          <w:rFonts w:ascii="Times New Roman" w:hAnsi="Times New Roman" w:cs="Times New Roman"/>
          <w:b/>
        </w:rPr>
        <w:t>:</w:t>
      </w:r>
    </w:p>
    <w:p w14:paraId="753DBCA5" w14:textId="5E87E01E" w:rsidR="00F26313" w:rsidRDefault="00E24F3C" w:rsidP="008270C9">
      <w:pPr>
        <w:pStyle w:val="NoSpacing"/>
        <w:jc w:val="both"/>
        <w:rPr>
          <w:rFonts w:ascii="Times New Roman" w:hAnsi="Times New Roman" w:cs="Times New Roman"/>
        </w:rPr>
      </w:pPr>
      <w:r w:rsidRPr="001E58EB">
        <w:rPr>
          <w:rFonts w:ascii="Times New Roman" w:hAnsi="Times New Roman" w:cs="Times New Roman"/>
        </w:rPr>
        <w:t xml:space="preserve">Predmet licitacije je prodaja šumskih drvnih sortimenata iz odjela prije izvođenja usluge sječe. Kupac preuzima 100 % šumskih drvnih sortimenata odnosno  sve šumske drvne sortimente po sortimentnom napadu na šumskom </w:t>
      </w:r>
      <w:r w:rsidR="002570DF">
        <w:rPr>
          <w:rFonts w:ascii="Times New Roman" w:hAnsi="Times New Roman" w:cs="Times New Roman"/>
        </w:rPr>
        <w:t>panju</w:t>
      </w:r>
      <w:r w:rsidRPr="001E58EB">
        <w:rPr>
          <w:rFonts w:ascii="Times New Roman" w:hAnsi="Times New Roman" w:cs="Times New Roman"/>
        </w:rPr>
        <w:t>. Kupac vlastitim sredstvima ili angažiranjem registriranih izvođača izvršava sječu, izradu i izvlačenje šumskih drvnih sortimenata</w:t>
      </w:r>
      <w:r w:rsidR="00F80667" w:rsidRPr="001E58EB">
        <w:rPr>
          <w:rFonts w:ascii="Times New Roman" w:hAnsi="Times New Roman" w:cs="Times New Roman"/>
        </w:rPr>
        <w:t>.</w:t>
      </w:r>
      <w:r w:rsidRPr="001E58EB">
        <w:rPr>
          <w:rFonts w:ascii="Times New Roman" w:hAnsi="Times New Roman" w:cs="Times New Roman"/>
        </w:rPr>
        <w:t xml:space="preserve"> Krojenje, klasiranje i primanje šumskih drvnih sortimenata kod panja, te otpremu vrši Prodavatelj. Prodavatelj vrši nadzor nad poslovima sječe, izrade i izvlačenje šumskih drvnih sortimenata-na panju, </w:t>
      </w:r>
      <w:r w:rsidR="00E204CE" w:rsidRPr="001E58EB">
        <w:rPr>
          <w:rFonts w:ascii="Times New Roman" w:hAnsi="Times New Roman" w:cs="Times New Roman"/>
        </w:rPr>
        <w:t>prema sortimentu</w:t>
      </w:r>
      <w:r w:rsidR="00F53F2C" w:rsidRPr="001E58EB">
        <w:rPr>
          <w:rFonts w:ascii="Times New Roman" w:hAnsi="Times New Roman" w:cs="Times New Roman"/>
        </w:rPr>
        <w:t>, kvaliteti, kvantitetu i mjest</w:t>
      </w:r>
      <w:r w:rsidR="008270C9">
        <w:rPr>
          <w:rFonts w:ascii="Times New Roman" w:hAnsi="Times New Roman" w:cs="Times New Roman"/>
        </w:rPr>
        <w:t>u.</w:t>
      </w:r>
    </w:p>
    <w:p w14:paraId="3377F5E6" w14:textId="77777777" w:rsidR="008270C9" w:rsidRPr="00610A1E" w:rsidRDefault="008270C9" w:rsidP="00B3420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5D1DDD1" w14:textId="47730A93" w:rsidR="00F26313" w:rsidRPr="00EC6351" w:rsidRDefault="00DF111A" w:rsidP="00B342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19413291"/>
      <w:bookmarkStart w:id="2" w:name="_Hlk119416562"/>
      <w:bookmarkStart w:id="3" w:name="_Hlk170937377"/>
      <w:r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LOT 1. </w:t>
      </w:r>
      <w:r w:rsidR="00010F01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6351" w:rsidRPr="00EC635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53F2C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</w:t>
      </w:r>
      <w:r w:rsidR="00787C57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420F">
        <w:rPr>
          <w:rFonts w:ascii="Times New Roman" w:hAnsi="Times New Roman" w:cs="Times New Roman"/>
          <w:b/>
          <w:sz w:val="24"/>
          <w:szCs w:val="24"/>
          <w:u w:val="single"/>
        </w:rPr>
        <w:t>Mostar , G.</w:t>
      </w:r>
      <w:r w:rsidR="00787C57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J. „ </w:t>
      </w:r>
      <w:proofErr w:type="spellStart"/>
      <w:r w:rsidR="00B3420F">
        <w:rPr>
          <w:rFonts w:ascii="Times New Roman" w:hAnsi="Times New Roman" w:cs="Times New Roman"/>
          <w:b/>
          <w:sz w:val="24"/>
          <w:szCs w:val="24"/>
          <w:u w:val="single"/>
        </w:rPr>
        <w:t>Trtla-Lištica</w:t>
      </w:r>
      <w:proofErr w:type="spellEnd"/>
      <w:r w:rsidR="00787C57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</w:t>
      </w:r>
      <w:r w:rsidR="00010F01" w:rsidRPr="00EC6351">
        <w:rPr>
          <w:rFonts w:ascii="Times New Roman" w:hAnsi="Times New Roman" w:cs="Times New Roman"/>
          <w:b/>
          <w:sz w:val="24"/>
          <w:szCs w:val="24"/>
          <w:u w:val="single"/>
        </w:rPr>
        <w:t>, O</w:t>
      </w:r>
      <w:r w:rsidR="00787C57" w:rsidRPr="00EC6351">
        <w:rPr>
          <w:rFonts w:ascii="Times New Roman" w:hAnsi="Times New Roman" w:cs="Times New Roman"/>
          <w:b/>
          <w:sz w:val="24"/>
          <w:szCs w:val="24"/>
          <w:u w:val="single"/>
        </w:rPr>
        <w:t xml:space="preserve">djel </w:t>
      </w:r>
      <w:r w:rsidR="00B3420F">
        <w:rPr>
          <w:rFonts w:ascii="Times New Roman" w:hAnsi="Times New Roman" w:cs="Times New Roman"/>
          <w:b/>
          <w:sz w:val="24"/>
          <w:szCs w:val="24"/>
          <w:u w:val="single"/>
        </w:rPr>
        <w:t>152</w:t>
      </w:r>
    </w:p>
    <w:bookmarkEnd w:id="3"/>
    <w:tbl>
      <w:tblPr>
        <w:tblpPr w:leftFromText="180" w:rightFromText="180" w:vertAnchor="text" w:horzAnchor="margin" w:tblpXSpec="center" w:tblpY="147"/>
        <w:tblW w:w="9967" w:type="dxa"/>
        <w:tblLook w:val="04A0" w:firstRow="1" w:lastRow="0" w:firstColumn="1" w:lastColumn="0" w:noHBand="0" w:noVBand="1"/>
      </w:tblPr>
      <w:tblGrid>
        <w:gridCol w:w="947"/>
        <w:gridCol w:w="1598"/>
        <w:gridCol w:w="1124"/>
        <w:gridCol w:w="916"/>
        <w:gridCol w:w="1304"/>
        <w:gridCol w:w="948"/>
        <w:gridCol w:w="1434"/>
        <w:gridCol w:w="749"/>
        <w:gridCol w:w="947"/>
      </w:tblGrid>
      <w:tr w:rsidR="00B3420F" w:rsidRPr="00BF48DA" w14:paraId="0E818770" w14:textId="77777777" w:rsidTr="005114EF">
        <w:trPr>
          <w:trHeight w:val="226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873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4452" w14:textId="77777777" w:rsidR="00B3420F" w:rsidRPr="00BF48DA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C6D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04E2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3049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46B9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F7C0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8B1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102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013CCBC5" w14:textId="77777777" w:rsidTr="005114EF">
        <w:trPr>
          <w:trHeight w:val="33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F86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69F520" w14:textId="77777777" w:rsidR="00B3420F" w:rsidRPr="00A74FE2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A74F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SORTIMENT</w:t>
            </w:r>
          </w:p>
        </w:tc>
        <w:tc>
          <w:tcPr>
            <w:tcW w:w="112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ED7E01" w14:textId="77777777" w:rsidR="00B3420F" w:rsidRPr="00A74FE2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A74F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KLASA</w:t>
            </w:r>
          </w:p>
        </w:tc>
        <w:tc>
          <w:tcPr>
            <w:tcW w:w="9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07BABD" w14:textId="77777777" w:rsidR="00B3420F" w:rsidRPr="00BF48DA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F4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30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93BE59" w14:textId="77777777" w:rsidR="00B3420F" w:rsidRPr="00BF48DA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BF4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m</w:t>
            </w:r>
            <w:r w:rsidRPr="00BF48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³</w:t>
            </w:r>
          </w:p>
        </w:tc>
        <w:tc>
          <w:tcPr>
            <w:tcW w:w="94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FA466F" w14:textId="77777777" w:rsidR="00B3420F" w:rsidRPr="00BF48DA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 w:eastAsia="hr-HR"/>
              </w:rPr>
            </w:pPr>
            <w:r w:rsidRPr="00BF48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 w:eastAsia="hr-HR"/>
              </w:rPr>
              <w:t>KM-JEDINIČNA CIJENA</w:t>
            </w:r>
          </w:p>
        </w:tc>
        <w:tc>
          <w:tcPr>
            <w:tcW w:w="143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6CCB97" w14:textId="77777777" w:rsidR="00B3420F" w:rsidRPr="00BF48DA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BF4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  <w:t>KM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53B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675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666FA07C" w14:textId="77777777" w:rsidTr="005114EF">
        <w:trPr>
          <w:trHeight w:val="31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0263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023DD3" w14:textId="77777777" w:rsidR="00B3420F" w:rsidRPr="00A74FE2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12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0A8CEC" w14:textId="77777777" w:rsidR="00B3420F" w:rsidRPr="00A74FE2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9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CD23F3" w14:textId="77777777" w:rsidR="00B3420F" w:rsidRPr="00BF48DA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0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E8D3C7" w14:textId="77777777" w:rsidR="00B3420F" w:rsidRPr="00BF48DA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94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116377" w14:textId="77777777" w:rsidR="00B3420F" w:rsidRPr="00BF48DA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43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21B4E9" w14:textId="77777777" w:rsidR="00B3420F" w:rsidRPr="00BF48DA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89B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215C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76FD5F40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9B9F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89B1626" w14:textId="77777777" w:rsidR="00B3420F" w:rsidRPr="00A74FE2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A74FE2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VRSTA DRVETA</w:t>
            </w:r>
          </w:p>
        </w:tc>
        <w:tc>
          <w:tcPr>
            <w:tcW w:w="460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0ADA584" w14:textId="2135F132" w:rsidR="00B3420F" w:rsidRPr="00BF48DA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BUKVA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08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FC0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5EE9D487" w14:textId="77777777" w:rsidTr="005114EF">
        <w:trPr>
          <w:trHeight w:val="33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6AB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D8C808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Trupci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57EA2C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lang w:val="hr-HR" w:eastAsia="hr-HR"/>
              </w:rPr>
              <w:t>I</w:t>
            </w:r>
          </w:p>
        </w:tc>
        <w:tc>
          <w:tcPr>
            <w:tcW w:w="9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36F419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3414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37,2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CAA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137,00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14CF1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5.096,40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448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B9D4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767A31CA" w14:textId="77777777" w:rsidTr="005114EF">
        <w:trPr>
          <w:trHeight w:val="31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291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B34BD7" w14:textId="77777777" w:rsidR="00B3420F" w:rsidRPr="00310920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D7148B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lang w:val="hr-HR" w:eastAsia="hr-HR"/>
              </w:rPr>
              <w:t>II</w:t>
            </w:r>
          </w:p>
        </w:tc>
        <w:tc>
          <w:tcPr>
            <w:tcW w:w="9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FEF3CF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44E9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74,5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6A05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114,00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8C37AD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8.493,00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DD55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EE3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3EBCDC70" w14:textId="77777777" w:rsidTr="005114EF">
        <w:trPr>
          <w:trHeight w:val="33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FEBB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3D1896" w14:textId="77777777" w:rsidR="00B3420F" w:rsidRPr="00310920" w:rsidRDefault="00B3420F" w:rsidP="00B34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8E5055C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lang w:val="hr-HR" w:eastAsia="hr-HR"/>
              </w:rPr>
              <w:t>III</w:t>
            </w:r>
          </w:p>
        </w:tc>
        <w:tc>
          <w:tcPr>
            <w:tcW w:w="91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0B9695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C84D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74,5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E47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E41BFA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6.705,00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CD9A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58E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542950FE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82D6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DE536E4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</w:t>
            </w: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</w:t>
            </w:r>
          </w:p>
        </w:tc>
        <w:tc>
          <w:tcPr>
            <w:tcW w:w="9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D77991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30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85C5A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186,20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B9222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4161E6FD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20.294,40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4872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3872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77BD8D37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0979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21941B2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TT stubovi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FA223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FFFB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204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0E61AC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4BE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E06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72D9E4DD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6A4C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EFDAE11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Rudno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50B8E74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4CE88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21CF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3A1B2F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042D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1226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5237177C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E0CE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71615AD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UKUPNO </w:t>
            </w: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</w:t>
            </w: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LOVINA</w:t>
            </w:r>
          </w:p>
        </w:tc>
        <w:tc>
          <w:tcPr>
            <w:tcW w:w="9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54A7BB2" w14:textId="77777777" w:rsidR="00B3420F" w:rsidRPr="00F666EE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30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781A3B" w14:textId="77777777" w:rsidR="00B3420F" w:rsidRPr="00F666EE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186,20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93169C" w14:textId="77777777" w:rsidR="00B3420F" w:rsidRPr="00F666EE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34D73BF5" w14:textId="77777777" w:rsidR="00B3420F" w:rsidRPr="00F666EE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A8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20.294,40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550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A9B3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200CC5BB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99F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4857FFB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Celuloza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08B8426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94F9D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18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22728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FDA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A3E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1A2FCAE1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6C5B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BEB953C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Ogijev</w:t>
            </w:r>
            <w:proofErr w:type="spellEnd"/>
          </w:p>
        </w:tc>
        <w:tc>
          <w:tcPr>
            <w:tcW w:w="9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C8DEC9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70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7A381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434,40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794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51,00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DA58D5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22.154,4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A278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D2F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06AE7117" w14:textId="77777777" w:rsidTr="005114EF">
        <w:trPr>
          <w:trHeight w:val="34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D54F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72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DB1FAAF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SVE</w:t>
            </w:r>
            <w:r w:rsidRPr="0031092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UKUPNO: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FEAF43F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A90BA6" w14:textId="77777777" w:rsidR="00B3420F" w:rsidRPr="00F666EE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620,60</w:t>
            </w:r>
          </w:p>
        </w:tc>
        <w:tc>
          <w:tcPr>
            <w:tcW w:w="9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30B553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noWrap/>
            <w:vAlign w:val="bottom"/>
          </w:tcPr>
          <w:p w14:paraId="42A8F8B6" w14:textId="77777777" w:rsidR="00B3420F" w:rsidRPr="00310920" w:rsidRDefault="00B3420F" w:rsidP="00B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42.448,80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2380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6FC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270F7FE1" w14:textId="77777777" w:rsidTr="005114EF">
        <w:trPr>
          <w:trHeight w:val="31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3407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4FC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5583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764C0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0CB47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3F1B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C041" w14:textId="77777777" w:rsidR="00B3420F" w:rsidRPr="00885963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hr-HR"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446877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68519A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B3420F" w:rsidRPr="00BF48DA" w14:paraId="3AA06B2E" w14:textId="77777777" w:rsidTr="005114EF">
        <w:trPr>
          <w:trHeight w:val="11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9C1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1BD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8438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39E7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196E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4183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3368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EE14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22D" w14:textId="77777777" w:rsidR="00B3420F" w:rsidRPr="00BF48DA" w:rsidRDefault="00B3420F" w:rsidP="00B3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14:paraId="22B88411" w14:textId="77777777" w:rsidR="0082797B" w:rsidRDefault="0082797B" w:rsidP="005815F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4" w:name="_Hlk163569326"/>
    </w:p>
    <w:p w14:paraId="4BDBF1FF" w14:textId="6C8B9290" w:rsidR="005815F7" w:rsidRDefault="005815F7" w:rsidP="005815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6695">
        <w:rPr>
          <w:rFonts w:ascii="Times New Roman" w:hAnsi="Times New Roman" w:cs="Times New Roman"/>
          <w:b/>
        </w:rPr>
        <w:t>Napomena:</w:t>
      </w:r>
      <w:r w:rsidRPr="00836695">
        <w:rPr>
          <w:rFonts w:ascii="Times New Roman" w:hAnsi="Times New Roman" w:cs="Times New Roman"/>
        </w:rPr>
        <w:t xml:space="preserve"> Cijene se nude po sortimentnom napadu i ponuditelji su dužni dati cijenu za sve vrste drveta i za svaki od ponuđenih šumskih drvnih sortimenata. Ponuđena količina je iskazana u neto iznosu po sortimentnom napadu, a početna </w:t>
      </w:r>
      <w:r w:rsidRPr="00836695">
        <w:rPr>
          <w:rFonts w:ascii="Times New Roman" w:hAnsi="Times New Roman" w:cs="Times New Roman"/>
        </w:rPr>
        <w:lastRenderedPageBreak/>
        <w:t>cijena je bez obračunatog PDV-a</w:t>
      </w:r>
      <w:r w:rsidRPr="00AB036D">
        <w:rPr>
          <w:rFonts w:ascii="Times New Roman" w:hAnsi="Times New Roman" w:cs="Times New Roman"/>
          <w:color w:val="FF0000"/>
        </w:rPr>
        <w:t xml:space="preserve">. </w:t>
      </w:r>
      <w:r w:rsidRPr="005114EF">
        <w:rPr>
          <w:rFonts w:ascii="Times New Roman" w:hAnsi="Times New Roman" w:cs="Times New Roman"/>
        </w:rPr>
        <w:t>Prosječna cijena služi samo u svrhu vrjednovanja ponuditelja unutar ponude.</w:t>
      </w:r>
      <w:r w:rsidR="007146A8" w:rsidRPr="005114EF">
        <w:rPr>
          <w:rFonts w:ascii="Times New Roman" w:hAnsi="Times New Roman" w:cs="Times New Roman"/>
        </w:rPr>
        <w:t xml:space="preserve"> </w:t>
      </w:r>
      <w:r w:rsidR="005114EF" w:rsidRPr="005114EF">
        <w:rPr>
          <w:rFonts w:ascii="Times New Roman" w:hAnsi="Times New Roman" w:cs="Times New Roman"/>
        </w:rPr>
        <w:t>M</w:t>
      </w:r>
      <w:r w:rsidR="007146A8" w:rsidRPr="005114EF">
        <w:rPr>
          <w:rFonts w:ascii="Times New Roman" w:hAnsi="Times New Roman" w:cs="Times New Roman"/>
        </w:rPr>
        <w:t>inimalno podizanje cijena od početne cijene je  3 % (tri posto) .</w:t>
      </w:r>
      <w:r w:rsidRPr="005114EF">
        <w:rPr>
          <w:rFonts w:ascii="Times New Roman" w:hAnsi="Times New Roman" w:cs="Times New Roman"/>
        </w:rPr>
        <w:t xml:space="preserve"> </w:t>
      </w:r>
    </w:p>
    <w:bookmarkEnd w:id="4"/>
    <w:p w14:paraId="063D89C8" w14:textId="0C7894FC" w:rsidR="006A4618" w:rsidRPr="007146A8" w:rsidRDefault="006A4618" w:rsidP="007146A8">
      <w:pPr>
        <w:pStyle w:val="NoSpacing"/>
        <w:rPr>
          <w:rFonts w:ascii="Times New Roman" w:hAnsi="Times New Roman" w:cs="Times New Roman"/>
          <w:b/>
          <w:u w:val="single"/>
          <w:lang w:val="hr-HR"/>
        </w:rPr>
      </w:pPr>
      <w:r w:rsidRPr="0086467C">
        <w:rPr>
          <w:rFonts w:ascii="Times New Roman" w:hAnsi="Times New Roman" w:cs="Times New Roman"/>
        </w:rPr>
        <w:t>Kupac se obvezuje izvršiti sječu i izvoz ukupne drvne mase cca.</w:t>
      </w:r>
      <w:r>
        <w:rPr>
          <w:rFonts w:ascii="Times New Roman" w:hAnsi="Times New Roman" w:cs="Times New Roman"/>
        </w:rPr>
        <w:t xml:space="preserve"> </w:t>
      </w:r>
      <w:r w:rsidR="007146A8">
        <w:rPr>
          <w:rFonts w:ascii="Times New Roman" w:hAnsi="Times New Roman" w:cs="Times New Roman"/>
        </w:rPr>
        <w:t>620,60</w:t>
      </w:r>
      <w:r w:rsidRPr="0086467C">
        <w:rPr>
          <w:rFonts w:ascii="Times New Roman" w:hAnsi="Times New Roman" w:cs="Times New Roman"/>
        </w:rPr>
        <w:t xml:space="preserve"> m³ ( I, II, III</w:t>
      </w:r>
      <w:r>
        <w:rPr>
          <w:rFonts w:ascii="Times New Roman" w:hAnsi="Times New Roman" w:cs="Times New Roman"/>
        </w:rPr>
        <w:t xml:space="preserve"> i </w:t>
      </w:r>
      <w:r w:rsidRPr="008646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Ogrijev). </w:t>
      </w:r>
    </w:p>
    <w:p w14:paraId="69DECC00" w14:textId="37843E51" w:rsidR="006A4618" w:rsidRPr="00945397" w:rsidRDefault="006A4618" w:rsidP="006A46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Kupac se obvezuje sve navedene radove izvršiti u skladu sa projektom, te uspostaviti šumski red u skladu s projektom i pravilima šumarske struke. Kupac se obavezuje pridržavati svih mjera zaštite na radu, predviđenih zakonom i drugim propisima vezanim za zaštitu na radu</w:t>
      </w:r>
      <w:bookmarkEnd w:id="1"/>
      <w:bookmarkEnd w:id="2"/>
    </w:p>
    <w:p w14:paraId="3A90098C" w14:textId="77777777" w:rsidR="00FA5DF0" w:rsidRDefault="00FA5DF0" w:rsidP="00FA5D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ABADD99" w14:textId="7685BEFA" w:rsidR="007214AB" w:rsidRPr="00DA6946" w:rsidRDefault="00FA5DF0" w:rsidP="00FA5DF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A6946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Lot 1- </w:t>
      </w:r>
      <w:r w:rsidR="0082797B" w:rsidRPr="0082797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Najuspješniji ponuditelj je onaj koji ponudi najbolju, odnosno najvišu cijenu ponude za ukupnu drvnu masu u skladu sa projektom.</w:t>
      </w:r>
    </w:p>
    <w:p w14:paraId="7C55DD01" w14:textId="77777777" w:rsidR="005815F7" w:rsidRPr="00DA6946" w:rsidRDefault="005815F7" w:rsidP="009453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818E5A" w14:textId="7AF6290E" w:rsidR="00E32AEC" w:rsidRDefault="007E47C8" w:rsidP="00E24F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Kupac drvne sortimente zadužuje prilikom prijema šumskih drvnih sortimenata na panju, u pogledu drvne mase i klasa, </w:t>
      </w:r>
      <w:r w:rsidR="00AB036D">
        <w:rPr>
          <w:rFonts w:ascii="Times New Roman" w:hAnsi="Times New Roman" w:cs="Times New Roman"/>
        </w:rPr>
        <w:t xml:space="preserve">te se </w:t>
      </w:r>
      <w:r w:rsidR="00BC4865" w:rsidRPr="005815F7">
        <w:rPr>
          <w:rFonts w:ascii="Times New Roman" w:hAnsi="Times New Roman" w:cs="Times New Roman"/>
        </w:rPr>
        <w:t xml:space="preserve">Kupac  obvezuje čuvati šumske drvne sortimente 24 sata od eventualne krađe. </w:t>
      </w:r>
    </w:p>
    <w:p w14:paraId="42C0F45F" w14:textId="77777777" w:rsidR="00E32AEC" w:rsidRDefault="00E32AEC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676CA168" w14:textId="20600CF4" w:rsidR="007146A8" w:rsidRPr="0080215F" w:rsidRDefault="007146A8" w:rsidP="007146A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215F">
        <w:rPr>
          <w:rFonts w:ascii="Times New Roman" w:hAnsi="Times New Roman" w:cs="Times New Roman"/>
          <w:b/>
          <w:bCs/>
          <w:u w:val="single"/>
        </w:rPr>
        <w:t xml:space="preserve">Lot </w:t>
      </w:r>
      <w:r>
        <w:rPr>
          <w:rFonts w:ascii="Times New Roman" w:hAnsi="Times New Roman" w:cs="Times New Roman"/>
          <w:b/>
          <w:bCs/>
          <w:u w:val="single"/>
        </w:rPr>
        <w:t>2.</w:t>
      </w:r>
      <w:r w:rsidRPr="0080215F">
        <w:rPr>
          <w:b/>
          <w:bCs/>
          <w:u w:val="single"/>
        </w:rPr>
        <w:t xml:space="preserve"> </w:t>
      </w:r>
      <w:r w:rsidRPr="0080215F">
        <w:rPr>
          <w:rFonts w:ascii="Times New Roman" w:hAnsi="Times New Roman" w:cs="Times New Roman"/>
          <w:b/>
          <w:bCs/>
          <w:u w:val="single"/>
        </w:rPr>
        <w:t>Šumarija Mostar, G.J. „</w:t>
      </w:r>
      <w:proofErr w:type="spellStart"/>
      <w:r w:rsidRPr="0080215F">
        <w:rPr>
          <w:rFonts w:ascii="Times New Roman" w:hAnsi="Times New Roman" w:cs="Times New Roman"/>
          <w:b/>
          <w:bCs/>
          <w:u w:val="single"/>
        </w:rPr>
        <w:t>Trtla-Lištica</w:t>
      </w:r>
      <w:proofErr w:type="spellEnd"/>
      <w:r w:rsidRPr="0080215F">
        <w:rPr>
          <w:rFonts w:ascii="Times New Roman" w:hAnsi="Times New Roman" w:cs="Times New Roman"/>
          <w:b/>
          <w:bCs/>
          <w:u w:val="single"/>
        </w:rPr>
        <w:t>“, odjel 163.</w:t>
      </w:r>
    </w:p>
    <w:p w14:paraId="0E6D0FC7" w14:textId="77777777" w:rsidR="007146A8" w:rsidRDefault="007146A8" w:rsidP="00E32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2E3953" w14:textId="77777777" w:rsidR="007146A8" w:rsidRPr="00EC6351" w:rsidRDefault="007146A8" w:rsidP="00E32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5"/>
        <w:tblW w:w="0" w:type="auto"/>
        <w:tblInd w:w="480" w:type="dxa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</w:tblGrid>
      <w:tr w:rsidR="007146A8" w:rsidRPr="0040314C" w14:paraId="114373BC" w14:textId="77777777" w:rsidTr="007146A8">
        <w:tc>
          <w:tcPr>
            <w:tcW w:w="1502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1B95A4D" w14:textId="77777777" w:rsidR="007146A8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  <w:p w14:paraId="3EC9E901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CRNI BOR 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2FCAB92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24EF993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4031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7AC947B4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CIJENA </w:t>
            </w:r>
          </w:p>
          <w:p w14:paraId="16D0B34A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KM/m</w:t>
            </w:r>
            <w:r w:rsidRPr="004031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5F7ACAC3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  <w:p w14:paraId="04C1937A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14C"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</w:p>
        </w:tc>
      </w:tr>
      <w:tr w:rsidR="007146A8" w:rsidRPr="0040314C" w14:paraId="27FB1114" w14:textId="77777777" w:rsidTr="007146A8">
        <w:trPr>
          <w:trHeight w:val="432"/>
        </w:trPr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3BBA08D" w14:textId="77777777" w:rsidR="007146A8" w:rsidRPr="0040314C" w:rsidRDefault="007146A8" w:rsidP="00E90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b/>
                <w:sz w:val="24"/>
                <w:szCs w:val="24"/>
              </w:rPr>
              <w:t>Celuloza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300B3656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39305769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518,73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0E962CA4" w14:textId="2F767A1A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14:paraId="323B4CB9" w14:textId="018A5ED9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05,40</w:t>
            </w:r>
          </w:p>
        </w:tc>
      </w:tr>
      <w:tr w:rsidR="007146A8" w:rsidRPr="0040314C" w14:paraId="5A6422A2" w14:textId="77777777" w:rsidTr="007146A8">
        <w:trPr>
          <w:trHeight w:val="432"/>
        </w:trPr>
        <w:tc>
          <w:tcPr>
            <w:tcW w:w="1502" w:type="dxa"/>
            <w:tcBorders>
              <w:top w:val="doub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5CAE4C2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33B6E508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0A7D35BB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b/>
                <w:sz w:val="24"/>
                <w:szCs w:val="24"/>
              </w:rPr>
              <w:t>518,73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008307E7" w14:textId="77777777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3DD2C88A" w14:textId="30948DE6" w:rsidR="007146A8" w:rsidRPr="0040314C" w:rsidRDefault="007146A8" w:rsidP="00E90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70903028"/>
            <w:r w:rsidRPr="0040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2.305,40</w:t>
            </w:r>
            <w:bookmarkEnd w:id="5"/>
          </w:p>
        </w:tc>
      </w:tr>
    </w:tbl>
    <w:p w14:paraId="6341F541" w14:textId="77777777" w:rsidR="00E32AEC" w:rsidRDefault="00E32AEC" w:rsidP="00E24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F4058" w14:textId="77777777" w:rsidR="007146A8" w:rsidRDefault="007146A8" w:rsidP="007146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4B7BAEA5" w14:textId="15D06B09" w:rsidR="0082797B" w:rsidRDefault="0082797B" w:rsidP="008279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6695">
        <w:rPr>
          <w:rFonts w:ascii="Times New Roman" w:hAnsi="Times New Roman" w:cs="Times New Roman"/>
          <w:b/>
        </w:rPr>
        <w:t>Napomena:</w:t>
      </w:r>
      <w:r w:rsidRPr="00836695">
        <w:rPr>
          <w:rFonts w:ascii="Times New Roman" w:hAnsi="Times New Roman" w:cs="Times New Roman"/>
        </w:rPr>
        <w:t xml:space="preserve"> Cijene se nude po sortimentnom napadu i ponuditelji su dužni dati cijenu za sve vrste drveta i za svaki od ponuđenih šumskih drvnih sortimenata. Ponuđena količina je iskazana u neto iznosu po sortimentnom napadu, a početna cijena je bez obračunatog PDV-a.</w:t>
      </w:r>
      <w:r>
        <w:rPr>
          <w:rFonts w:ascii="Times New Roman" w:hAnsi="Times New Roman" w:cs="Times New Roman"/>
        </w:rPr>
        <w:t xml:space="preserve"> </w:t>
      </w:r>
      <w:r w:rsidRPr="00836695">
        <w:rPr>
          <w:rFonts w:ascii="Times New Roman" w:hAnsi="Times New Roman" w:cs="Times New Roman"/>
          <w:u w:val="single"/>
        </w:rPr>
        <w:t>Prosječna cijena služi samo u svrhu vrjednovanja ponuditelja unutar ponude.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01992A19" w14:textId="7B14DBC0" w:rsidR="007146A8" w:rsidRPr="00610A1E" w:rsidRDefault="007146A8" w:rsidP="007146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10A1E">
        <w:rPr>
          <w:rFonts w:ascii="Times New Roman" w:hAnsi="Times New Roman" w:cs="Times New Roman"/>
        </w:rPr>
        <w:t>Kupac se obvezuje izvršiti sječu i izvoz ukupne drvne mase cca.</w:t>
      </w:r>
      <w:r>
        <w:rPr>
          <w:rFonts w:ascii="Times New Roman" w:hAnsi="Times New Roman" w:cs="Times New Roman"/>
        </w:rPr>
        <w:t xml:space="preserve"> 518,73</w:t>
      </w:r>
      <w:r w:rsidRPr="00610A1E">
        <w:rPr>
          <w:rFonts w:ascii="Times New Roman" w:hAnsi="Times New Roman" w:cs="Times New Roman"/>
        </w:rPr>
        <w:t xml:space="preserve"> m³ (</w:t>
      </w:r>
      <w:r>
        <w:rPr>
          <w:rFonts w:ascii="Times New Roman" w:hAnsi="Times New Roman" w:cs="Times New Roman"/>
        </w:rPr>
        <w:t>Celuloza)</w:t>
      </w:r>
      <w:r w:rsidRPr="00610A1E">
        <w:rPr>
          <w:rFonts w:ascii="Times New Roman" w:hAnsi="Times New Roman" w:cs="Times New Roman"/>
        </w:rPr>
        <w:t>.</w:t>
      </w:r>
    </w:p>
    <w:p w14:paraId="0B20B113" w14:textId="0DABBB79" w:rsidR="007146A8" w:rsidRPr="00610A1E" w:rsidRDefault="007146A8" w:rsidP="007146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610A1E">
        <w:rPr>
          <w:rFonts w:ascii="Times New Roman" w:hAnsi="Times New Roman" w:cs="Times New Roman"/>
        </w:rPr>
        <w:t>Kupac se obavezuje sve navedene radove izvršiti u skladu sa projektom, te uspostaviti šumski red u skladu s projektom i pravilima šumarske struke.</w:t>
      </w:r>
      <w:r w:rsidR="0082797B">
        <w:rPr>
          <w:rFonts w:ascii="Times New Roman" w:hAnsi="Times New Roman" w:cs="Times New Roman"/>
        </w:rPr>
        <w:t xml:space="preserve"> </w:t>
      </w:r>
      <w:r w:rsidRPr="00610A1E">
        <w:rPr>
          <w:rFonts w:ascii="Times New Roman" w:hAnsi="Times New Roman" w:cs="Times New Roman"/>
        </w:rPr>
        <w:t xml:space="preserve">Kupac se obavezuje pridržavati svih mjera zaštite na radu, predviđenih zakonom i drugim propisima vezanim za zaštitu na radu. </w:t>
      </w:r>
    </w:p>
    <w:p w14:paraId="5BFEF56B" w14:textId="77777777" w:rsidR="0082797B" w:rsidRDefault="0082797B" w:rsidP="007146A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bookmarkStart w:id="6" w:name="_Hlk170902499"/>
    </w:p>
    <w:p w14:paraId="0035EB11" w14:textId="2B478517" w:rsidR="007146A8" w:rsidRDefault="0082797B" w:rsidP="007146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Lot 2- </w:t>
      </w:r>
      <w:r w:rsidR="007146A8" w:rsidRPr="0082797B">
        <w:rPr>
          <w:rFonts w:ascii="Times New Roman" w:hAnsi="Times New Roman" w:cs="Times New Roman"/>
          <w:b/>
          <w:bCs/>
          <w:i/>
          <w:iCs/>
        </w:rPr>
        <w:t>Najuspješniji ponuditelj je onaj koji ponudi najbolju, odnosno najvišu cijenu ponude za ukupnu drvnu masu u skladu sa projektom</w:t>
      </w:r>
      <w:r w:rsidR="007146A8" w:rsidRPr="00610A1E">
        <w:rPr>
          <w:rFonts w:ascii="Times New Roman" w:hAnsi="Times New Roman" w:cs="Times New Roman"/>
        </w:rPr>
        <w:t xml:space="preserve">. </w:t>
      </w:r>
      <w:bookmarkEnd w:id="6"/>
    </w:p>
    <w:p w14:paraId="68782402" w14:textId="3EF6B51E" w:rsidR="00E32AEC" w:rsidRDefault="00E32AEC" w:rsidP="00E24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DEF6D" w14:textId="77777777" w:rsidR="00AB036D" w:rsidRDefault="00AB036D" w:rsidP="00AB03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Kupac drvne sortimente zadužuje prilikom prijema šumskih drvnih sortimenata na panju, u pogledu drvne mase i klasa, te se </w:t>
      </w:r>
      <w:r w:rsidRPr="005815F7">
        <w:rPr>
          <w:rFonts w:ascii="Times New Roman" w:hAnsi="Times New Roman" w:cs="Times New Roman"/>
        </w:rPr>
        <w:t xml:space="preserve">Kupac  obvezuje čuvati šumske drvne sortimente 24 sata od eventualne krađe. </w:t>
      </w:r>
    </w:p>
    <w:p w14:paraId="165DD83B" w14:textId="4BC046EC" w:rsidR="00E32AEC" w:rsidRDefault="00E32AEC" w:rsidP="00AB03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15A1C" w14:textId="77777777" w:rsidR="00AB036D" w:rsidRPr="00AB036D" w:rsidRDefault="00AB036D" w:rsidP="00AB03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F3BF3" w14:textId="061608D7" w:rsidR="00454072" w:rsidRPr="005815F7" w:rsidRDefault="0094304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15F7">
        <w:rPr>
          <w:rFonts w:ascii="Times New Roman" w:hAnsi="Times New Roman" w:cs="Times New Roman"/>
          <w:b/>
        </w:rPr>
        <w:t>2</w:t>
      </w:r>
      <w:r w:rsidR="009C45A4" w:rsidRPr="005815F7">
        <w:rPr>
          <w:rFonts w:ascii="Times New Roman" w:hAnsi="Times New Roman" w:cs="Times New Roman"/>
          <w:b/>
        </w:rPr>
        <w:t xml:space="preserve">. </w:t>
      </w:r>
      <w:r w:rsidR="00DF111A" w:rsidRPr="005815F7">
        <w:rPr>
          <w:rFonts w:ascii="Times New Roman" w:hAnsi="Times New Roman" w:cs="Times New Roman"/>
          <w:b/>
        </w:rPr>
        <w:t>Podnošenje ponuda/prijava</w:t>
      </w:r>
    </w:p>
    <w:p w14:paraId="44EBC83F" w14:textId="77777777" w:rsidR="00C835DB" w:rsidRPr="005815F7" w:rsidRDefault="00C835D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46DF32D" w14:textId="77777777" w:rsidR="008A43E8" w:rsidRPr="005815F7" w:rsidRDefault="009C45A4" w:rsidP="00454072">
      <w:pPr>
        <w:pStyle w:val="NoSpacing"/>
        <w:spacing w:after="240"/>
        <w:jc w:val="both"/>
        <w:rPr>
          <w:rFonts w:ascii="Times New Roman" w:hAnsi="Times New Roman" w:cs="Times New Roman"/>
        </w:rPr>
      </w:pPr>
      <w:r w:rsidRPr="005815F7">
        <w:rPr>
          <w:rFonts w:ascii="Times New Roman" w:hAnsi="Times New Roman" w:cs="Times New Roman"/>
        </w:rPr>
        <w:t>Pravo sudjelovanja u kupovini šumskih drvnih sortimenata imaju sve p</w:t>
      </w:r>
      <w:r w:rsidR="00C203AF" w:rsidRPr="005815F7">
        <w:rPr>
          <w:rFonts w:ascii="Times New Roman" w:hAnsi="Times New Roman" w:cs="Times New Roman"/>
        </w:rPr>
        <w:t>ravne osobe koje ispunjavaju sljedeće uv</w:t>
      </w:r>
      <w:r w:rsidRPr="005815F7">
        <w:rPr>
          <w:rFonts w:ascii="Times New Roman" w:hAnsi="Times New Roman" w:cs="Times New Roman"/>
        </w:rPr>
        <w:t>jete:</w:t>
      </w:r>
    </w:p>
    <w:p w14:paraId="4B3889C6" w14:textId="0C52A218" w:rsidR="002570DF" w:rsidRPr="005815F7" w:rsidRDefault="00CE1276" w:rsidP="00692009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 xml:space="preserve">da posjeduju rješenje o upisu u sudski registar, </w:t>
      </w:r>
    </w:p>
    <w:p w14:paraId="2916DA78" w14:textId="21F2F5CA" w:rsidR="00CE1276" w:rsidRPr="005815F7" w:rsidRDefault="00CE1276" w:rsidP="00774EE1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dokaz o ispunjavanju uvjeta za obavljanje djelatnosti rezanja drveta, cijepanja drveta, polufinalne, finalne i kemijske prerade drveta, transakcijski račun kod banke, porezni i PDV broj</w:t>
      </w:r>
      <w:r w:rsidR="00774EE1" w:rsidRPr="005815F7">
        <w:rPr>
          <w:rFonts w:ascii="Times New Roman" w:hAnsi="Times New Roman" w:cs="Times New Roman"/>
          <w:b/>
          <w:bCs/>
        </w:rPr>
        <w:t xml:space="preserve"> i/ili  </w:t>
      </w:r>
      <w:r w:rsidRPr="005815F7">
        <w:rPr>
          <w:rFonts w:ascii="Times New Roman" w:hAnsi="Times New Roman" w:cs="Times New Roman"/>
          <w:b/>
          <w:bCs/>
        </w:rPr>
        <w:t>da su registrirani za promet šumskih drvnih sortimenata</w:t>
      </w:r>
      <w:r w:rsidR="00DF111A" w:rsidRPr="005815F7">
        <w:rPr>
          <w:rFonts w:ascii="Times New Roman" w:hAnsi="Times New Roman" w:cs="Times New Roman"/>
          <w:b/>
          <w:bCs/>
        </w:rPr>
        <w:t xml:space="preserve"> (dokaz:Rješenje za obavljanje djelatnosti izdato od strane nadležnog organa – original ili ovjerena kopija</w:t>
      </w:r>
      <w:r w:rsidR="00C92739" w:rsidRPr="005815F7">
        <w:rPr>
          <w:rFonts w:ascii="Times New Roman" w:hAnsi="Times New Roman" w:cs="Times New Roman"/>
          <w:b/>
          <w:bCs/>
        </w:rPr>
        <w:t xml:space="preserve">. ( U skladu sa Zakonom o uvjetima i načinu obavljanja djelatnostima rezanja drveta, </w:t>
      </w:r>
      <w:r w:rsidR="00C92739" w:rsidRPr="005815F7">
        <w:rPr>
          <w:rFonts w:ascii="Times New Roman" w:hAnsi="Times New Roman" w:cs="Times New Roman"/>
        </w:rPr>
        <w:t xml:space="preserve">Sl.novine F BiH br. 91/2015). </w:t>
      </w:r>
      <w:r w:rsidR="00C92739" w:rsidRPr="005815F7">
        <w:rPr>
          <w:rFonts w:ascii="Times New Roman" w:hAnsi="Times New Roman" w:cs="Times New Roman"/>
          <w:b/>
          <w:bCs/>
        </w:rPr>
        <w:t>U</w:t>
      </w:r>
      <w:r w:rsidR="00DF111A" w:rsidRPr="005815F7">
        <w:rPr>
          <w:rFonts w:ascii="Times New Roman" w:hAnsi="Times New Roman" w:cs="Times New Roman"/>
          <w:b/>
          <w:bCs/>
        </w:rPr>
        <w:t>koliko se dostavlja kopija, ista mora biti ovjerena od strane općinskog organa uprave)</w:t>
      </w:r>
      <w:r w:rsidRPr="005815F7">
        <w:rPr>
          <w:rFonts w:ascii="Times New Roman" w:hAnsi="Times New Roman" w:cs="Times New Roman"/>
          <w:b/>
          <w:bCs/>
        </w:rPr>
        <w:t xml:space="preserve"> i </w:t>
      </w:r>
      <w:r w:rsidRPr="005815F7">
        <w:rPr>
          <w:rFonts w:ascii="Times New Roman" w:hAnsi="Times New Roman" w:cs="Times New Roman"/>
          <w:b/>
          <w:bCs/>
          <w:color w:val="000000" w:themeColor="text1"/>
        </w:rPr>
        <w:t>da imaju</w:t>
      </w:r>
      <w:r w:rsidR="00C64B70" w:rsidRPr="005815F7">
        <w:rPr>
          <w:rFonts w:ascii="Times New Roman" w:hAnsi="Times New Roman" w:cs="Times New Roman"/>
          <w:b/>
          <w:bCs/>
          <w:color w:val="000000" w:themeColor="text1"/>
        </w:rPr>
        <w:t xml:space="preserve"> ID i</w:t>
      </w:r>
      <w:r w:rsidRPr="005815F7">
        <w:rPr>
          <w:rFonts w:ascii="Times New Roman" w:hAnsi="Times New Roman" w:cs="Times New Roman"/>
          <w:b/>
          <w:bCs/>
          <w:color w:val="000000" w:themeColor="text1"/>
        </w:rPr>
        <w:t xml:space="preserve"> PDV broj</w:t>
      </w:r>
      <w:r w:rsidR="00C64B70" w:rsidRPr="005815F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3BC5EB8" w14:textId="034742E3" w:rsidR="00DF111A" w:rsidRPr="005815F7" w:rsidRDefault="00DF111A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da su ovlašteni za izvođenje radova u šumarstvu (ili kopiju ugovora sa licenciranim izvođačem koji će izvoditi radove)</w:t>
      </w:r>
    </w:p>
    <w:p w14:paraId="2A986DAE" w14:textId="2D33432B" w:rsidR="00C64B70" w:rsidRPr="005815F7" w:rsidRDefault="003A7789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lastRenderedPageBreak/>
        <w:t>d</w:t>
      </w:r>
      <w:r w:rsidR="00C64B70" w:rsidRPr="005815F7">
        <w:rPr>
          <w:rFonts w:ascii="Times New Roman" w:hAnsi="Times New Roman" w:cs="Times New Roman"/>
          <w:b/>
          <w:bCs/>
        </w:rPr>
        <w:t>a imaju aktivan transakcijski račun kod banke</w:t>
      </w:r>
    </w:p>
    <w:p w14:paraId="1C984CFB" w14:textId="14691AAA" w:rsidR="003A7789" w:rsidRPr="005815F7" w:rsidRDefault="003A7789" w:rsidP="003A7789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Popunjene, potpisane i opečaćene obrasce izjave da kandidat nije dužnik privrednim društvima u šumarstvu,</w:t>
      </w:r>
    </w:p>
    <w:p w14:paraId="6CC7EE41" w14:textId="1ED55783" w:rsidR="00677665" w:rsidRPr="005815F7" w:rsidRDefault="00CE1276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d</w:t>
      </w:r>
      <w:r w:rsidR="00855600" w:rsidRPr="005815F7">
        <w:rPr>
          <w:rFonts w:ascii="Times New Roman" w:hAnsi="Times New Roman" w:cs="Times New Roman"/>
          <w:b/>
          <w:bCs/>
        </w:rPr>
        <w:t>a nisu u sudskom sporu sa prodav</w:t>
      </w:r>
      <w:r w:rsidRPr="005815F7">
        <w:rPr>
          <w:rFonts w:ascii="Times New Roman" w:hAnsi="Times New Roman" w:cs="Times New Roman"/>
          <w:b/>
          <w:bCs/>
        </w:rPr>
        <w:t>ateljem</w:t>
      </w:r>
      <w:r w:rsidR="00855600" w:rsidRPr="005815F7">
        <w:rPr>
          <w:rFonts w:ascii="Times New Roman" w:hAnsi="Times New Roman" w:cs="Times New Roman"/>
          <w:b/>
          <w:bCs/>
        </w:rPr>
        <w:t xml:space="preserve"> u vezi isporuke/nabavke drveta</w:t>
      </w:r>
      <w:r w:rsidR="003A7789" w:rsidRPr="005815F7">
        <w:rPr>
          <w:rFonts w:ascii="Times New Roman" w:hAnsi="Times New Roman" w:cs="Times New Roman"/>
          <w:b/>
          <w:bCs/>
        </w:rPr>
        <w:t xml:space="preserve"> (izjava)</w:t>
      </w:r>
      <w:r w:rsidR="00855600" w:rsidRPr="005815F7">
        <w:rPr>
          <w:rFonts w:ascii="Times New Roman" w:hAnsi="Times New Roman" w:cs="Times New Roman"/>
          <w:b/>
          <w:bCs/>
        </w:rPr>
        <w:t xml:space="preserve">, da avansno plaćaju šumske drvne sortimente ili da </w:t>
      </w:r>
      <w:r w:rsidR="00677665" w:rsidRPr="005815F7">
        <w:rPr>
          <w:rFonts w:ascii="Times New Roman" w:hAnsi="Times New Roman" w:cs="Times New Roman"/>
          <w:b/>
          <w:bCs/>
        </w:rPr>
        <w:t>osiguraju</w:t>
      </w:r>
      <w:r w:rsidR="00855600" w:rsidRPr="005815F7">
        <w:rPr>
          <w:rFonts w:ascii="Times New Roman" w:hAnsi="Times New Roman" w:cs="Times New Roman"/>
          <w:b/>
          <w:bCs/>
        </w:rPr>
        <w:t xml:space="preserve"> garanciju plaćanja, da nisu dužnici privrednim društvima u šumarstvu ili da su ranija neisplaćena dugovanja regulirali ugovorom o izmirenju duga odnosno da su uplatili sve dospjele rate po ugovoru</w:t>
      </w:r>
      <w:r w:rsidR="001E58EB" w:rsidRPr="005815F7">
        <w:rPr>
          <w:rFonts w:ascii="Times New Roman" w:hAnsi="Times New Roman" w:cs="Times New Roman"/>
          <w:b/>
          <w:bCs/>
        </w:rPr>
        <w:t>.</w:t>
      </w:r>
    </w:p>
    <w:p w14:paraId="1AAEBCD8" w14:textId="64F8B18C" w:rsidR="007214AB" w:rsidRPr="005815F7" w:rsidRDefault="007214AB" w:rsidP="007214AB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 xml:space="preserve">jamstvo za ozbiljnost ponude: </w:t>
      </w:r>
    </w:p>
    <w:p w14:paraId="3C8F5EB2" w14:textId="2F3001E2" w:rsidR="007214AB" w:rsidRPr="00043706" w:rsidRDefault="007214AB" w:rsidP="007214AB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04370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Da uplate jamstvo u iznosu od </w:t>
      </w:r>
      <w:r w:rsidR="00E32AEC" w:rsidRPr="0004370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  <w:r w:rsidR="0060153D" w:rsidRPr="0004370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5 </w:t>
      </w:r>
      <w:r w:rsidRPr="0004370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% vrijednosti predviđene projektom Za LOT 1</w:t>
      </w:r>
      <w:r w:rsidRPr="00043706">
        <w:rPr>
          <w:rFonts w:ascii="Times New Roman" w:hAnsi="Times New Roman" w:cs="Times New Roman"/>
          <w:color w:val="000000" w:themeColor="text1"/>
        </w:rPr>
        <w:t xml:space="preserve">   vrijednost</w:t>
      </w:r>
      <w:r w:rsidR="0082797B">
        <w:rPr>
          <w:rFonts w:ascii="Times New Roman" w:hAnsi="Times New Roman" w:cs="Times New Roman"/>
          <w:color w:val="000000" w:themeColor="text1"/>
        </w:rPr>
        <w:t xml:space="preserve"> 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42.448,80</w:t>
      </w:r>
      <w:r w:rsidRPr="00043706">
        <w:rPr>
          <w:rFonts w:ascii="Times New Roman" w:hAnsi="Times New Roman" w:cs="Times New Roman"/>
          <w:color w:val="000000" w:themeColor="text1"/>
        </w:rPr>
        <w:t xml:space="preserve"> </w:t>
      </w:r>
      <w:r w:rsidR="0082797B">
        <w:rPr>
          <w:rFonts w:ascii="Times New Roman" w:hAnsi="Times New Roman" w:cs="Times New Roman"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color w:val="000000" w:themeColor="text1"/>
        </w:rPr>
        <w:t xml:space="preserve">KM,  tj. vrijednost jamstva iznosi  </w:t>
      </w:r>
      <w:r w:rsidR="0060153D" w:rsidRPr="00043706">
        <w:rPr>
          <w:rFonts w:ascii="Times New Roman" w:hAnsi="Times New Roman" w:cs="Times New Roman"/>
          <w:b/>
          <w:bCs/>
          <w:color w:val="000000" w:themeColor="text1"/>
        </w:rPr>
        <w:t>2.1</w:t>
      </w:r>
      <w:r w:rsidR="0082797B">
        <w:rPr>
          <w:rFonts w:ascii="Times New Roman" w:hAnsi="Times New Roman" w:cs="Times New Roman"/>
          <w:b/>
          <w:bCs/>
          <w:color w:val="000000" w:themeColor="text1"/>
        </w:rPr>
        <w:t>22</w:t>
      </w:r>
      <w:r w:rsidR="0060153D" w:rsidRPr="00043706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2797B">
        <w:rPr>
          <w:rFonts w:ascii="Times New Roman" w:hAnsi="Times New Roman" w:cs="Times New Roman"/>
          <w:b/>
          <w:bCs/>
          <w:color w:val="000000" w:themeColor="text1"/>
        </w:rPr>
        <w:t>44</w:t>
      </w:r>
      <w:r w:rsidR="0060153D" w:rsidRPr="000437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b/>
          <w:bCs/>
          <w:color w:val="000000" w:themeColor="text1"/>
        </w:rPr>
        <w:t xml:space="preserve">KM </w:t>
      </w:r>
      <w:r w:rsidRPr="00043706">
        <w:rPr>
          <w:rFonts w:ascii="Times New Roman" w:hAnsi="Times New Roman" w:cs="Times New Roman"/>
          <w:color w:val="000000" w:themeColor="text1"/>
        </w:rPr>
        <w:t xml:space="preserve">za koje daju ponudu, na transakcijski račun: 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338 100 2202 841 213 </w:t>
      </w:r>
      <w:r w:rsidRPr="00043706">
        <w:rPr>
          <w:rFonts w:ascii="Times New Roman" w:hAnsi="Times New Roman" w:cs="Times New Roman"/>
          <w:color w:val="000000" w:themeColor="text1"/>
        </w:rPr>
        <w:t>otvoren kod UNICREDIT BANK D.D.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color w:val="000000" w:themeColor="text1"/>
        </w:rPr>
        <w:t>(priložiti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color w:val="000000" w:themeColor="text1"/>
        </w:rPr>
        <w:t>dokaz o uplati jamstva).</w:t>
      </w:r>
    </w:p>
    <w:p w14:paraId="63309D4A" w14:textId="7F7EBBBF" w:rsidR="007214AB" w:rsidRPr="00043706" w:rsidRDefault="007214AB" w:rsidP="00DC2AE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43706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Da uplate jamstvo u iznosu od</w:t>
      </w:r>
      <w:r w:rsidR="00E32AEC" w:rsidRPr="00043706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 xml:space="preserve"> </w:t>
      </w:r>
      <w:r w:rsidRPr="00043706">
        <w:rPr>
          <w:rFonts w:ascii="Times New Roman" w:hAnsi="Times New Roman" w:cs="Times New Roman"/>
          <w:b/>
          <w:i/>
          <w:iCs/>
          <w:color w:val="000000" w:themeColor="text1"/>
          <w:u w:val="single"/>
        </w:rPr>
        <w:t>5% vrijednosti predviđene projektom Za LOT 2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043706">
        <w:rPr>
          <w:rFonts w:ascii="Times New Roman" w:hAnsi="Times New Roman" w:cs="Times New Roman"/>
          <w:bCs/>
          <w:color w:val="000000" w:themeColor="text1"/>
        </w:rPr>
        <w:t>vrijednosti</w:t>
      </w:r>
      <w:r w:rsidR="0082797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2797B" w:rsidRPr="0040314C">
        <w:rPr>
          <w:rFonts w:ascii="Times New Roman" w:hAnsi="Times New Roman" w:cs="Times New Roman"/>
          <w:b/>
          <w:sz w:val="24"/>
          <w:szCs w:val="24"/>
        </w:rPr>
        <w:t>2</w:t>
      </w:r>
      <w:r w:rsidR="0082797B">
        <w:rPr>
          <w:rFonts w:ascii="Times New Roman" w:hAnsi="Times New Roman" w:cs="Times New Roman"/>
          <w:b/>
          <w:sz w:val="24"/>
          <w:szCs w:val="24"/>
        </w:rPr>
        <w:t>2.305,40</w:t>
      </w:r>
      <w:r w:rsidR="00E32AEC" w:rsidRPr="00043706">
        <w:rPr>
          <w:rFonts w:ascii="Times New Roman" w:eastAsia="Times New Roman" w:hAnsi="Times New Roman" w:cs="Times New Roman"/>
          <w:b/>
          <w:bCs/>
          <w:color w:val="000000" w:themeColor="text1"/>
          <w:lang w:val="hr-HR"/>
        </w:rPr>
        <w:t xml:space="preserve"> </w:t>
      </w:r>
      <w:r w:rsidRPr="00043706">
        <w:rPr>
          <w:rFonts w:ascii="Times New Roman" w:eastAsia="Times New Roman" w:hAnsi="Times New Roman" w:cs="Times New Roman"/>
          <w:b/>
          <w:bCs/>
          <w:color w:val="000000" w:themeColor="text1"/>
          <w:lang w:val="hr-HR"/>
        </w:rPr>
        <w:t xml:space="preserve"> </w:t>
      </w:r>
      <w:r w:rsidRPr="00043706">
        <w:rPr>
          <w:rFonts w:ascii="Times New Roman" w:hAnsi="Times New Roman" w:cs="Times New Roman"/>
          <w:bCs/>
          <w:color w:val="000000" w:themeColor="text1"/>
        </w:rPr>
        <w:t>KM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, </w:t>
      </w:r>
      <w:bookmarkStart w:id="7" w:name="_Hlk117596440"/>
      <w:r w:rsidRPr="00043706">
        <w:rPr>
          <w:rFonts w:ascii="Times New Roman" w:hAnsi="Times New Roman" w:cs="Times New Roman"/>
          <w:bCs/>
          <w:color w:val="000000" w:themeColor="text1"/>
        </w:rPr>
        <w:t xml:space="preserve">tj. vrijednost jamstva iznosi  </w:t>
      </w:r>
      <w:r w:rsidR="0060153D" w:rsidRPr="00043706">
        <w:rPr>
          <w:rFonts w:ascii="Times New Roman" w:hAnsi="Times New Roman" w:cs="Times New Roman"/>
          <w:b/>
          <w:color w:val="000000" w:themeColor="text1"/>
        </w:rPr>
        <w:t>1</w:t>
      </w:r>
      <w:r w:rsidR="0082797B">
        <w:rPr>
          <w:rFonts w:ascii="Times New Roman" w:hAnsi="Times New Roman" w:cs="Times New Roman"/>
          <w:b/>
          <w:color w:val="000000" w:themeColor="text1"/>
        </w:rPr>
        <w:t>.007,17</w:t>
      </w:r>
      <w:r w:rsidR="0060153D" w:rsidRPr="000437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b/>
          <w:color w:val="000000" w:themeColor="text1"/>
        </w:rPr>
        <w:t>KM</w:t>
      </w:r>
      <w:r w:rsidRPr="00043706">
        <w:rPr>
          <w:rFonts w:ascii="Times New Roman" w:hAnsi="Times New Roman" w:cs="Times New Roman"/>
          <w:bCs/>
          <w:color w:val="000000" w:themeColor="text1"/>
        </w:rPr>
        <w:t xml:space="preserve"> za koje daju ponudu, na transakcijski račun:</w:t>
      </w:r>
      <w:r w:rsidRPr="00043706">
        <w:rPr>
          <w:rFonts w:ascii="Times New Roman" w:hAnsi="Times New Roman" w:cs="Times New Roman"/>
          <w:b/>
          <w:color w:val="000000" w:themeColor="text1"/>
        </w:rPr>
        <w:t>338 100 2202 841 213</w:t>
      </w:r>
      <w:r w:rsidRPr="00043706">
        <w:rPr>
          <w:rFonts w:ascii="Times New Roman" w:hAnsi="Times New Roman" w:cs="Times New Roman"/>
          <w:bCs/>
          <w:color w:val="000000" w:themeColor="text1"/>
        </w:rPr>
        <w:t xml:space="preserve"> otvoren kod UNICREDIT BANK D.D. (priložiti dokaz o uplati jamstva).</w:t>
      </w:r>
    </w:p>
    <w:bookmarkEnd w:id="7"/>
    <w:p w14:paraId="42643E16" w14:textId="77777777" w:rsidR="007214AB" w:rsidRPr="00043706" w:rsidRDefault="007214AB" w:rsidP="007214AB">
      <w:pPr>
        <w:pStyle w:val="NoSpacing"/>
        <w:jc w:val="both"/>
        <w:rPr>
          <w:rFonts w:ascii="Times New Roman" w:hAnsi="Times New Roman" w:cs="Times New Roman"/>
          <w:color w:val="000000" w:themeColor="text1"/>
        </w:rPr>
      </w:pPr>
    </w:p>
    <w:p w14:paraId="66C55AE9" w14:textId="529BB481" w:rsidR="00D85D8D" w:rsidRPr="005815F7" w:rsidRDefault="00D85D8D" w:rsidP="00D85D8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815F7">
        <w:rPr>
          <w:rFonts w:ascii="Times New Roman" w:hAnsi="Times New Roman" w:cs="Times New Roman"/>
        </w:rPr>
        <w:t>Preslike traženih dokumenata iz točke 2. moraju biti ovjerene.</w:t>
      </w:r>
      <w:r w:rsidR="00C64B70" w:rsidRPr="005815F7">
        <w:rPr>
          <w:rFonts w:ascii="Times New Roman" w:hAnsi="Times New Roman" w:cs="Times New Roman"/>
        </w:rPr>
        <w:t xml:space="preserve"> Ukoliko se dostavlja ovjerena kopija, ista mora biti ovjerena od strane općinskog organa uprave i ne može biti starija od 6 mjeseci.</w:t>
      </w:r>
      <w:r w:rsidRPr="005815F7">
        <w:rPr>
          <w:rFonts w:ascii="Times New Roman" w:hAnsi="Times New Roman" w:cs="Times New Roman"/>
        </w:rPr>
        <w:t xml:space="preserve"> Kupci mogu i neke od traženih dokumenata dostaviti u originalu, pri čemu ih Društvo zadržava, te se isti neće vraćati kupcima.</w:t>
      </w:r>
    </w:p>
    <w:p w14:paraId="2172311F" w14:textId="77777777" w:rsidR="00A7274C" w:rsidRPr="005815F7" w:rsidRDefault="00A7274C" w:rsidP="00A7274C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166CEE" w14:textId="3488FC4A" w:rsidR="00A7274C" w:rsidRPr="005815F7" w:rsidRDefault="00C64B70" w:rsidP="00A7274C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5815F7">
        <w:rPr>
          <w:rFonts w:ascii="Times New Roman" w:hAnsi="Times New Roman" w:cs="Times New Roman"/>
          <w:b/>
          <w:bCs/>
          <w:i/>
          <w:iCs/>
        </w:rPr>
        <w:t xml:space="preserve">Napomena: </w:t>
      </w:r>
      <w:r w:rsidR="00A7274C" w:rsidRPr="005815F7">
        <w:rPr>
          <w:rFonts w:ascii="Times New Roman" w:hAnsi="Times New Roman" w:cs="Times New Roman"/>
          <w:b/>
          <w:bCs/>
          <w:i/>
          <w:iCs/>
        </w:rPr>
        <w:t>Ukoliko prvorangirani ponuditelj (</w:t>
      </w:r>
      <w:r w:rsidR="00BF28EF" w:rsidRPr="005815F7">
        <w:rPr>
          <w:rFonts w:ascii="Times New Roman" w:hAnsi="Times New Roman" w:cs="Times New Roman"/>
          <w:b/>
          <w:bCs/>
          <w:i/>
          <w:iCs/>
        </w:rPr>
        <w:t>K</w:t>
      </w:r>
      <w:r w:rsidR="00A7274C" w:rsidRPr="005815F7">
        <w:rPr>
          <w:rFonts w:ascii="Times New Roman" w:hAnsi="Times New Roman" w:cs="Times New Roman"/>
          <w:b/>
          <w:bCs/>
          <w:i/>
          <w:iCs/>
        </w:rPr>
        <w:t>upac) iz bilo kojega razloga odbije zaključiti ugovor o kupoprodaji šumskih drvnih sortimenata gubi pravo na povrat ovoga jamstva.  Po potpisu ugovora jamstvo za ozbiljnost ponude se vraća kupcu, a isti je dužan uplatiti jamstvo za dobro izvršenje ugovora.</w:t>
      </w:r>
      <w:r w:rsidR="007214AB" w:rsidRPr="005815F7">
        <w:rPr>
          <w:rFonts w:ascii="Times New Roman" w:hAnsi="Times New Roman" w:cs="Times New Roman"/>
          <w:b/>
          <w:bCs/>
          <w:i/>
          <w:iCs/>
        </w:rPr>
        <w:t xml:space="preserve"> Nepotpune ponude se neće uzeti u razmatranje. </w:t>
      </w:r>
    </w:p>
    <w:p w14:paraId="2B109A5A" w14:textId="77777777" w:rsidR="00C64B70" w:rsidRDefault="00C64B70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66256027" w14:textId="77777777" w:rsidR="0060153D" w:rsidRPr="005815F7" w:rsidRDefault="0060153D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01CA222" w14:textId="798AFFF2" w:rsidR="00115BF8" w:rsidRPr="005815F7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15F7">
        <w:rPr>
          <w:rFonts w:ascii="Times New Roman" w:hAnsi="Times New Roman" w:cs="Times New Roman"/>
          <w:b/>
        </w:rPr>
        <w:t>3</w:t>
      </w:r>
      <w:r w:rsidR="00115BF8" w:rsidRPr="005815F7">
        <w:rPr>
          <w:rFonts w:ascii="Times New Roman" w:hAnsi="Times New Roman" w:cs="Times New Roman"/>
          <w:b/>
        </w:rPr>
        <w:t>. Sadržaj ponude</w:t>
      </w:r>
      <w:r w:rsidR="008C0182" w:rsidRPr="005815F7">
        <w:rPr>
          <w:rFonts w:ascii="Times New Roman" w:hAnsi="Times New Roman" w:cs="Times New Roman"/>
          <w:b/>
        </w:rPr>
        <w:t xml:space="preserve"> </w:t>
      </w:r>
    </w:p>
    <w:p w14:paraId="1584E48C" w14:textId="77777777" w:rsidR="00C0210F" w:rsidRPr="005815F7" w:rsidRDefault="00C0210F" w:rsidP="008A43E8">
      <w:pPr>
        <w:pStyle w:val="NoSpacing"/>
        <w:jc w:val="both"/>
        <w:rPr>
          <w:rFonts w:ascii="Times New Roman" w:hAnsi="Times New Roman" w:cs="Times New Roman"/>
        </w:rPr>
      </w:pPr>
    </w:p>
    <w:p w14:paraId="2640893B" w14:textId="5D8CE9C6" w:rsidR="0086467C" w:rsidRPr="005815F7" w:rsidRDefault="00115BF8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815F7">
        <w:rPr>
          <w:rFonts w:ascii="Times New Roman" w:hAnsi="Times New Roman" w:cs="Times New Roman"/>
          <w:b/>
          <w:bCs/>
        </w:rPr>
        <w:t>Ponude se podnose na obrascu koji se nalazi uz dokumentaciju.</w:t>
      </w:r>
      <w:r w:rsidR="00C0210F" w:rsidRPr="005815F7">
        <w:rPr>
          <w:rFonts w:ascii="Times New Roman" w:hAnsi="Times New Roman" w:cs="Times New Roman"/>
        </w:rPr>
        <w:t xml:space="preserve"> </w:t>
      </w:r>
      <w:r w:rsidR="00CA5472" w:rsidRPr="005815F7">
        <w:rPr>
          <w:rFonts w:ascii="Times New Roman" w:hAnsi="Times New Roman" w:cs="Times New Roman"/>
        </w:rPr>
        <w:t>D</w:t>
      </w:r>
      <w:r w:rsidR="0060304C" w:rsidRPr="005815F7">
        <w:rPr>
          <w:rFonts w:ascii="Times New Roman" w:hAnsi="Times New Roman" w:cs="Times New Roman"/>
        </w:rPr>
        <w:t>a bi se izbjegle nejasnoće</w:t>
      </w:r>
      <w:r w:rsidR="00465E4F" w:rsidRPr="005815F7">
        <w:rPr>
          <w:rFonts w:ascii="Times New Roman" w:hAnsi="Times New Roman" w:cs="Times New Roman"/>
        </w:rPr>
        <w:t>, tenderska d</w:t>
      </w:r>
      <w:r w:rsidR="00AF69BD" w:rsidRPr="005815F7">
        <w:rPr>
          <w:rFonts w:ascii="Times New Roman" w:hAnsi="Times New Roman" w:cs="Times New Roman"/>
        </w:rPr>
        <w:t xml:space="preserve">okumentacija </w:t>
      </w:r>
      <w:r w:rsidR="001C289E" w:rsidRPr="005815F7">
        <w:rPr>
          <w:rFonts w:ascii="Times New Roman" w:hAnsi="Times New Roman" w:cs="Times New Roman"/>
        </w:rPr>
        <w:t xml:space="preserve">se </w:t>
      </w:r>
      <w:r w:rsidR="00AF69BD" w:rsidRPr="005815F7">
        <w:rPr>
          <w:rFonts w:ascii="Times New Roman" w:hAnsi="Times New Roman" w:cs="Times New Roman"/>
        </w:rPr>
        <w:t>može</w:t>
      </w:r>
      <w:r w:rsidRPr="005815F7">
        <w:rPr>
          <w:rFonts w:ascii="Times New Roman" w:hAnsi="Times New Roman" w:cs="Times New Roman"/>
        </w:rPr>
        <w:t xml:space="preserve"> preuzeti </w:t>
      </w:r>
      <w:r w:rsidR="00465E4F" w:rsidRPr="005815F7">
        <w:rPr>
          <w:rFonts w:ascii="Times New Roman" w:hAnsi="Times New Roman" w:cs="Times New Roman"/>
        </w:rPr>
        <w:t xml:space="preserve">u </w:t>
      </w:r>
      <w:r w:rsidR="0067059C" w:rsidRPr="005815F7">
        <w:rPr>
          <w:rFonts w:ascii="Times New Roman" w:hAnsi="Times New Roman" w:cs="Times New Roman"/>
        </w:rPr>
        <w:t>Direkciji</w:t>
      </w:r>
      <w:r w:rsidR="00D01F26" w:rsidRPr="005815F7">
        <w:rPr>
          <w:rFonts w:ascii="Times New Roman" w:hAnsi="Times New Roman" w:cs="Times New Roman"/>
        </w:rPr>
        <w:t xml:space="preserve"> D</w:t>
      </w:r>
      <w:r w:rsidR="00944EC9" w:rsidRPr="005815F7">
        <w:rPr>
          <w:rFonts w:ascii="Times New Roman" w:hAnsi="Times New Roman" w:cs="Times New Roman"/>
        </w:rPr>
        <w:t>ruštva,</w:t>
      </w:r>
      <w:r w:rsidR="009B6835" w:rsidRPr="005815F7">
        <w:rPr>
          <w:rFonts w:ascii="Times New Roman" w:hAnsi="Times New Roman" w:cs="Times New Roman"/>
        </w:rPr>
        <w:t xml:space="preserve"> </w:t>
      </w:r>
      <w:r w:rsidR="0067059C" w:rsidRPr="005815F7">
        <w:rPr>
          <w:rFonts w:ascii="Times New Roman" w:hAnsi="Times New Roman" w:cs="Times New Roman"/>
        </w:rPr>
        <w:t>Ul. Akademika Ivana Zovke br.15, 88 000 Mostar ili u prostorijama Šumarije Prozor / Rama, Ul. Splitska bb, 88 440 Prozor / Rama,</w:t>
      </w:r>
      <w:r w:rsidR="000C04BF" w:rsidRPr="005815F7">
        <w:rPr>
          <w:rFonts w:ascii="Times New Roman" w:hAnsi="Times New Roman" w:cs="Times New Roman"/>
        </w:rPr>
        <w:t xml:space="preserve"> </w:t>
      </w:r>
      <w:r w:rsidR="0067059C" w:rsidRPr="005815F7">
        <w:rPr>
          <w:rFonts w:ascii="Times New Roman" w:hAnsi="Times New Roman" w:cs="Times New Roman"/>
        </w:rPr>
        <w:t>uz potpisanu izjavu da je dokumentacija preuzeta</w:t>
      </w:r>
    </w:p>
    <w:p w14:paraId="1B264832" w14:textId="717B28CE" w:rsidR="003A7789" w:rsidRPr="005815F7" w:rsidRDefault="0013596C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Naziv i adresa ponuđača</w:t>
      </w:r>
    </w:p>
    <w:p w14:paraId="1DABED35" w14:textId="1C2EACC5" w:rsidR="0013596C" w:rsidRPr="005815F7" w:rsidRDefault="0013596C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 xml:space="preserve">Ponuđenu cijenu </w:t>
      </w:r>
    </w:p>
    <w:p w14:paraId="2C47A173" w14:textId="30412526" w:rsidR="0013596C" w:rsidRPr="005815F7" w:rsidRDefault="0013596C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Dokaze o ispunjavanju uvjeta iz točke 2.</w:t>
      </w:r>
    </w:p>
    <w:p w14:paraId="5EB5E0E0" w14:textId="0ED734D1" w:rsidR="003E6388" w:rsidRPr="005815F7" w:rsidRDefault="0013596C" w:rsidP="0013596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Popunjen obrazac dinamike izvođenja šumskih radova po tjednima na sječi i izvozu šumskih drvnih sortimenata</w:t>
      </w:r>
    </w:p>
    <w:p w14:paraId="434A199F" w14:textId="125CC603" w:rsidR="00C57368" w:rsidRPr="005815F7" w:rsidRDefault="00692009" w:rsidP="0067059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>Popis priložene dokumentacije</w:t>
      </w:r>
    </w:p>
    <w:p w14:paraId="60A6DEA6" w14:textId="77777777" w:rsidR="007A1AA4" w:rsidRPr="005815F7" w:rsidRDefault="007A1AA4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B977738" w14:textId="77777777" w:rsidR="007A1AA4" w:rsidRPr="005815F7" w:rsidRDefault="007A1AA4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C9AFCF0" w14:textId="77777777" w:rsidR="001B1E40" w:rsidRPr="005815F7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5815F7">
        <w:rPr>
          <w:rFonts w:ascii="Times New Roman" w:hAnsi="Times New Roman" w:cs="Times New Roman"/>
          <w:b/>
        </w:rPr>
        <w:t>4</w:t>
      </w:r>
      <w:r w:rsidR="001B1E40" w:rsidRPr="005815F7">
        <w:rPr>
          <w:rFonts w:ascii="Times New Roman" w:hAnsi="Times New Roman" w:cs="Times New Roman"/>
          <w:b/>
        </w:rPr>
        <w:t>. Dostava ponuda</w:t>
      </w:r>
    </w:p>
    <w:p w14:paraId="30E64CD8" w14:textId="77777777" w:rsidR="00482F98" w:rsidRPr="005815F7" w:rsidRDefault="00482F98" w:rsidP="00482F98">
      <w:pPr>
        <w:pStyle w:val="NoSpacing"/>
        <w:rPr>
          <w:rFonts w:ascii="Times New Roman" w:hAnsi="Times New Roman" w:cs="Times New Roman"/>
        </w:rPr>
      </w:pPr>
    </w:p>
    <w:p w14:paraId="0E1EC327" w14:textId="77777777" w:rsidR="006A490E" w:rsidRDefault="001B1E40" w:rsidP="005142ED">
      <w:pPr>
        <w:jc w:val="both"/>
        <w:rPr>
          <w:rFonts w:ascii="Times New Roman" w:hAnsi="Times New Roman" w:cs="Times New Roman"/>
          <w:b/>
          <w:bCs/>
        </w:rPr>
      </w:pPr>
      <w:r w:rsidRPr="00577699">
        <w:rPr>
          <w:rFonts w:ascii="Times New Roman" w:hAnsi="Times New Roman" w:cs="Times New Roman"/>
        </w:rPr>
        <w:t xml:space="preserve">Svi zainteresirani mogu dostaviti svoje ponude u zatvorenoj </w:t>
      </w:r>
      <w:r w:rsidR="00696AD4" w:rsidRPr="00577699">
        <w:rPr>
          <w:rFonts w:ascii="Times New Roman" w:hAnsi="Times New Roman" w:cs="Times New Roman"/>
        </w:rPr>
        <w:t>(neprovidnoj) kuverti na kojoj treba na poleđini napisati naziv ponuđača sa naznakom</w:t>
      </w:r>
      <w:r w:rsidR="008C26CD" w:rsidRPr="00577699">
        <w:rPr>
          <w:rFonts w:ascii="Times New Roman" w:hAnsi="Times New Roman" w:cs="Times New Roman"/>
        </w:rPr>
        <w:t>:</w:t>
      </w:r>
      <w:r w:rsidR="00696AD4" w:rsidRPr="00577699">
        <w:rPr>
          <w:rFonts w:ascii="Times New Roman" w:hAnsi="Times New Roman" w:cs="Times New Roman"/>
        </w:rPr>
        <w:t xml:space="preserve"> </w:t>
      </w:r>
      <w:r w:rsidR="00696AD4" w:rsidRPr="00577699">
        <w:rPr>
          <w:rFonts w:ascii="Times New Roman" w:hAnsi="Times New Roman" w:cs="Times New Roman"/>
          <w:b/>
        </w:rPr>
        <w:t>„P</w:t>
      </w:r>
      <w:r w:rsidRPr="00577699">
        <w:rPr>
          <w:rFonts w:ascii="Times New Roman" w:hAnsi="Times New Roman" w:cs="Times New Roman"/>
          <w:b/>
        </w:rPr>
        <w:t>onuda za licitaciju</w:t>
      </w:r>
      <w:r w:rsidR="00CA5472" w:rsidRPr="00577699">
        <w:rPr>
          <w:rFonts w:ascii="Times New Roman" w:hAnsi="Times New Roman" w:cs="Times New Roman"/>
          <w:b/>
        </w:rPr>
        <w:t xml:space="preserve"> </w:t>
      </w:r>
      <w:r w:rsidRPr="00577699">
        <w:rPr>
          <w:rFonts w:ascii="Times New Roman" w:hAnsi="Times New Roman" w:cs="Times New Roman"/>
          <w:b/>
        </w:rPr>
        <w:t>-</w:t>
      </w:r>
      <w:r w:rsidR="00696AD4" w:rsidRPr="00577699">
        <w:rPr>
          <w:rFonts w:ascii="Times New Roman" w:hAnsi="Times New Roman" w:cs="Times New Roman"/>
          <w:b/>
        </w:rPr>
        <w:t xml:space="preserve"> NE OTVARAJ</w:t>
      </w:r>
      <w:r w:rsidRPr="00577699">
        <w:rPr>
          <w:rFonts w:ascii="Times New Roman" w:hAnsi="Times New Roman" w:cs="Times New Roman"/>
          <w:b/>
        </w:rPr>
        <w:t>“</w:t>
      </w:r>
      <w:r w:rsidRPr="00577699">
        <w:rPr>
          <w:rFonts w:ascii="Times New Roman" w:hAnsi="Times New Roman" w:cs="Times New Roman"/>
        </w:rPr>
        <w:t xml:space="preserve"> </w:t>
      </w:r>
      <w:r w:rsidR="0094304B" w:rsidRPr="00577699">
        <w:rPr>
          <w:rFonts w:ascii="Times New Roman" w:hAnsi="Times New Roman" w:cs="Times New Roman"/>
          <w:b/>
          <w:bCs/>
        </w:rPr>
        <w:t>sa dokazom o izvršenoj uplati jamstva.</w:t>
      </w:r>
      <w:r w:rsidR="006A490E" w:rsidRPr="00577699">
        <w:rPr>
          <w:rFonts w:ascii="Times New Roman" w:hAnsi="Times New Roman" w:cs="Times New Roman"/>
          <w:b/>
          <w:bCs/>
        </w:rPr>
        <w:t xml:space="preserve"> </w:t>
      </w:r>
    </w:p>
    <w:p w14:paraId="7D68B180" w14:textId="1D2BF321" w:rsidR="00577699" w:rsidRPr="00A43034" w:rsidRDefault="00577699" w:rsidP="005142E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43034">
        <w:rPr>
          <w:rFonts w:ascii="Times New Roman" w:hAnsi="Times New Roman" w:cs="Times New Roman"/>
          <w:b/>
          <w:bCs/>
          <w:color w:val="000000" w:themeColor="text1"/>
        </w:rPr>
        <w:t>Ponude se mo</w:t>
      </w:r>
      <w:r w:rsidR="00A43034" w:rsidRPr="00A43034">
        <w:rPr>
          <w:rFonts w:ascii="Times New Roman" w:hAnsi="Times New Roman" w:cs="Times New Roman"/>
          <w:b/>
          <w:bCs/>
          <w:color w:val="000000" w:themeColor="text1"/>
        </w:rPr>
        <w:t>raju</w:t>
      </w:r>
      <w:r w:rsidRPr="00A43034">
        <w:rPr>
          <w:rFonts w:ascii="Times New Roman" w:hAnsi="Times New Roman" w:cs="Times New Roman"/>
          <w:b/>
          <w:bCs/>
          <w:color w:val="000000" w:themeColor="text1"/>
        </w:rPr>
        <w:t xml:space="preserve"> dostaviti za oba LOT</w:t>
      </w:r>
      <w:r w:rsidR="00043706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A43034">
        <w:rPr>
          <w:rFonts w:ascii="Times New Roman" w:hAnsi="Times New Roman" w:cs="Times New Roman"/>
          <w:b/>
          <w:bCs/>
          <w:color w:val="000000" w:themeColor="text1"/>
        </w:rPr>
        <w:t xml:space="preserve">a </w:t>
      </w:r>
      <w:r w:rsidR="00A43034" w:rsidRPr="00A43034">
        <w:rPr>
          <w:rFonts w:ascii="Times New Roman" w:hAnsi="Times New Roman" w:cs="Times New Roman"/>
          <w:b/>
          <w:bCs/>
          <w:color w:val="000000" w:themeColor="text1"/>
        </w:rPr>
        <w:t>pojedinačno</w:t>
      </w:r>
      <w:r w:rsidRPr="00A4303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3034" w:rsidRPr="00A43034">
        <w:rPr>
          <w:rFonts w:ascii="Times New Roman" w:hAnsi="Times New Roman" w:cs="Times New Roman"/>
          <w:b/>
          <w:bCs/>
          <w:color w:val="000000" w:themeColor="text1"/>
        </w:rPr>
        <w:t>sa svom potrebnom dokumentacijom navedenom u oglasu.</w:t>
      </w:r>
    </w:p>
    <w:p w14:paraId="4D3169FC" w14:textId="30A5BEFE" w:rsidR="006A490E" w:rsidRPr="00A43034" w:rsidRDefault="006A490E" w:rsidP="005142E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77699">
        <w:rPr>
          <w:rFonts w:ascii="Times New Roman" w:hAnsi="Times New Roman" w:cs="Times New Roman"/>
        </w:rPr>
        <w:t xml:space="preserve">Oglas ostaje otvoren </w:t>
      </w:r>
      <w:r w:rsidRPr="00A43034">
        <w:rPr>
          <w:rFonts w:ascii="Times New Roman" w:hAnsi="Times New Roman" w:cs="Times New Roman"/>
          <w:color w:val="000000" w:themeColor="text1"/>
        </w:rPr>
        <w:t xml:space="preserve">do </w:t>
      </w:r>
      <w:r w:rsidR="005114EF">
        <w:rPr>
          <w:rFonts w:ascii="Times New Roman" w:hAnsi="Times New Roman" w:cs="Times New Roman"/>
          <w:color w:val="000000" w:themeColor="text1"/>
        </w:rPr>
        <w:t>petka</w:t>
      </w:r>
      <w:r w:rsidR="00A43034" w:rsidRPr="005114EF">
        <w:rPr>
          <w:rFonts w:ascii="Times New Roman" w:hAnsi="Times New Roman" w:cs="Times New Roman"/>
          <w:b/>
          <w:bCs/>
        </w:rPr>
        <w:t xml:space="preserve">, </w:t>
      </w:r>
      <w:r w:rsidR="003878FD" w:rsidRPr="005114EF">
        <w:rPr>
          <w:rFonts w:ascii="Times New Roman" w:hAnsi="Times New Roman" w:cs="Times New Roman"/>
          <w:b/>
          <w:bCs/>
        </w:rPr>
        <w:t>12</w:t>
      </w:r>
      <w:r w:rsidR="00775EB8" w:rsidRPr="005114EF">
        <w:rPr>
          <w:rFonts w:ascii="Times New Roman" w:hAnsi="Times New Roman" w:cs="Times New Roman"/>
          <w:b/>
          <w:bCs/>
        </w:rPr>
        <w:t>.0</w:t>
      </w:r>
      <w:r w:rsidR="003878FD" w:rsidRPr="005114EF">
        <w:rPr>
          <w:rFonts w:ascii="Times New Roman" w:hAnsi="Times New Roman" w:cs="Times New Roman"/>
          <w:b/>
          <w:bCs/>
        </w:rPr>
        <w:t>7</w:t>
      </w:r>
      <w:r w:rsidR="00775EB8" w:rsidRPr="005114EF">
        <w:rPr>
          <w:rFonts w:ascii="Times New Roman" w:hAnsi="Times New Roman" w:cs="Times New Roman"/>
          <w:b/>
          <w:bCs/>
        </w:rPr>
        <w:t>.202</w:t>
      </w:r>
      <w:r w:rsidR="00577699" w:rsidRPr="005114EF">
        <w:rPr>
          <w:rFonts w:ascii="Times New Roman" w:hAnsi="Times New Roman" w:cs="Times New Roman"/>
          <w:b/>
          <w:bCs/>
        </w:rPr>
        <w:t>4</w:t>
      </w:r>
      <w:r w:rsidR="00E03DF2" w:rsidRPr="005114EF">
        <w:rPr>
          <w:rFonts w:ascii="Times New Roman" w:hAnsi="Times New Roman" w:cs="Times New Roman"/>
          <w:b/>
          <w:bCs/>
        </w:rPr>
        <w:t>.</w:t>
      </w:r>
      <w:r w:rsidRPr="005114EF">
        <w:rPr>
          <w:rFonts w:ascii="Times New Roman" w:hAnsi="Times New Roman" w:cs="Times New Roman"/>
          <w:b/>
          <w:bCs/>
        </w:rPr>
        <w:t xml:space="preserve"> god</w:t>
      </w:r>
      <w:r w:rsidR="006130CC" w:rsidRPr="005114EF">
        <w:rPr>
          <w:rFonts w:ascii="Times New Roman" w:hAnsi="Times New Roman" w:cs="Times New Roman"/>
          <w:b/>
          <w:bCs/>
        </w:rPr>
        <w:t>ine</w:t>
      </w:r>
      <w:r w:rsidRPr="005114EF">
        <w:rPr>
          <w:rFonts w:ascii="Times New Roman" w:hAnsi="Times New Roman" w:cs="Times New Roman"/>
          <w:b/>
          <w:bCs/>
        </w:rPr>
        <w:t xml:space="preserve">,  </w:t>
      </w:r>
      <w:r w:rsidRPr="00AB036D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A43034">
        <w:rPr>
          <w:rFonts w:ascii="Times New Roman" w:hAnsi="Times New Roman" w:cs="Times New Roman"/>
          <w:color w:val="000000" w:themeColor="text1"/>
        </w:rPr>
        <w:t xml:space="preserve"> objavit će se: </w:t>
      </w:r>
    </w:p>
    <w:p w14:paraId="7BBBD8F0" w14:textId="77777777" w:rsidR="006A490E" w:rsidRPr="00577699" w:rsidRDefault="00A00626" w:rsidP="00D01F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77699">
        <w:rPr>
          <w:rFonts w:ascii="Times New Roman" w:hAnsi="Times New Roman" w:cs="Times New Roman"/>
        </w:rPr>
        <w:t>n</w:t>
      </w:r>
      <w:r w:rsidR="006A490E" w:rsidRPr="00577699">
        <w:rPr>
          <w:rFonts w:ascii="Times New Roman" w:hAnsi="Times New Roman" w:cs="Times New Roman"/>
        </w:rPr>
        <w:t>a internet stranici J.P. ŠGD „Šume Hercegovačko-neretvanske“ d.o.o. Mostar</w:t>
      </w:r>
      <w:r w:rsidR="00D01F26" w:rsidRPr="00577699">
        <w:rPr>
          <w:rFonts w:ascii="Times New Roman" w:hAnsi="Times New Roman" w:cs="Times New Roman"/>
        </w:rPr>
        <w:t xml:space="preserve"> - www.sumehnzk.com</w:t>
      </w:r>
    </w:p>
    <w:p w14:paraId="707E5AB5" w14:textId="77777777" w:rsidR="006A490E" w:rsidRPr="00577699" w:rsidRDefault="00A00626" w:rsidP="006A49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77699">
        <w:rPr>
          <w:rFonts w:ascii="Times New Roman" w:hAnsi="Times New Roman" w:cs="Times New Roman"/>
        </w:rPr>
        <w:t>u</w:t>
      </w:r>
      <w:r w:rsidR="006A490E" w:rsidRPr="00577699">
        <w:rPr>
          <w:rFonts w:ascii="Times New Roman" w:hAnsi="Times New Roman" w:cs="Times New Roman"/>
        </w:rPr>
        <w:t xml:space="preserve"> </w:t>
      </w:r>
      <w:r w:rsidR="00D01F26" w:rsidRPr="00577699">
        <w:rPr>
          <w:rFonts w:ascii="Times New Roman" w:hAnsi="Times New Roman" w:cs="Times New Roman"/>
        </w:rPr>
        <w:t>najmanje jednim dnevnim novinama</w:t>
      </w:r>
    </w:p>
    <w:p w14:paraId="3A6AC4C5" w14:textId="77777777" w:rsidR="00756020" w:rsidRPr="00577699" w:rsidRDefault="00A00626" w:rsidP="006A49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77699">
        <w:rPr>
          <w:rFonts w:ascii="Times New Roman" w:hAnsi="Times New Roman" w:cs="Times New Roman"/>
        </w:rPr>
        <w:t>n</w:t>
      </w:r>
      <w:r w:rsidR="00756020" w:rsidRPr="00577699">
        <w:rPr>
          <w:rFonts w:ascii="Times New Roman" w:hAnsi="Times New Roman" w:cs="Times New Roman"/>
        </w:rPr>
        <w:t>a oglasn</w:t>
      </w:r>
      <w:r w:rsidRPr="00577699">
        <w:rPr>
          <w:rFonts w:ascii="Times New Roman" w:hAnsi="Times New Roman" w:cs="Times New Roman"/>
        </w:rPr>
        <w:t>oj</w:t>
      </w:r>
      <w:r w:rsidR="00756020" w:rsidRPr="00577699">
        <w:rPr>
          <w:rFonts w:ascii="Times New Roman" w:hAnsi="Times New Roman" w:cs="Times New Roman"/>
        </w:rPr>
        <w:t xml:space="preserve"> ploč</w:t>
      </w:r>
      <w:r w:rsidRPr="00577699">
        <w:rPr>
          <w:rFonts w:ascii="Times New Roman" w:hAnsi="Times New Roman" w:cs="Times New Roman"/>
        </w:rPr>
        <w:t>i</w:t>
      </w:r>
      <w:r w:rsidR="00756020" w:rsidRPr="00577699">
        <w:rPr>
          <w:rFonts w:ascii="Times New Roman" w:hAnsi="Times New Roman" w:cs="Times New Roman"/>
        </w:rPr>
        <w:t xml:space="preserve"> Društva</w:t>
      </w:r>
    </w:p>
    <w:p w14:paraId="2F1A5A5A" w14:textId="6A190B53" w:rsidR="006130CC" w:rsidRPr="00577699" w:rsidRDefault="008C26CD" w:rsidP="005142E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7699">
        <w:rPr>
          <w:rFonts w:ascii="Times New Roman" w:hAnsi="Times New Roman" w:cs="Times New Roman"/>
        </w:rPr>
        <w:lastRenderedPageBreak/>
        <w:t xml:space="preserve">Ponude se dostavljaju osobno ili putem pošte </w:t>
      </w:r>
      <w:r w:rsidRPr="00A43034">
        <w:rPr>
          <w:rFonts w:ascii="Times New Roman" w:hAnsi="Times New Roman" w:cs="Times New Roman"/>
          <w:color w:val="000000" w:themeColor="text1"/>
        </w:rPr>
        <w:t xml:space="preserve">na protokol </w:t>
      </w:r>
      <w:r w:rsidR="001B1E40" w:rsidRPr="00A43034">
        <w:rPr>
          <w:rFonts w:ascii="Times New Roman" w:hAnsi="Times New Roman" w:cs="Times New Roman"/>
          <w:color w:val="000000" w:themeColor="text1"/>
        </w:rPr>
        <w:t>J.P. ŠGD „Šume Hercegovačko-neretvanske“</w:t>
      </w:r>
      <w:r w:rsidR="00F615B4" w:rsidRPr="00A43034">
        <w:rPr>
          <w:rFonts w:ascii="Times New Roman" w:hAnsi="Times New Roman" w:cs="Times New Roman"/>
          <w:color w:val="000000" w:themeColor="text1"/>
        </w:rPr>
        <w:t xml:space="preserve"> </w:t>
      </w:r>
      <w:r w:rsidR="001B1E40" w:rsidRPr="00A43034">
        <w:rPr>
          <w:rFonts w:ascii="Times New Roman" w:hAnsi="Times New Roman" w:cs="Times New Roman"/>
          <w:color w:val="000000" w:themeColor="text1"/>
        </w:rPr>
        <w:t>d.o.o. Mostar, Akademika Ivana Zovke br.</w:t>
      </w:r>
      <w:r w:rsidR="00D91598" w:rsidRPr="00A43034">
        <w:rPr>
          <w:rFonts w:ascii="Times New Roman" w:hAnsi="Times New Roman" w:cs="Times New Roman"/>
          <w:color w:val="000000" w:themeColor="text1"/>
        </w:rPr>
        <w:t xml:space="preserve"> </w:t>
      </w:r>
      <w:r w:rsidR="001B1E40" w:rsidRPr="00A43034">
        <w:rPr>
          <w:rFonts w:ascii="Times New Roman" w:hAnsi="Times New Roman" w:cs="Times New Roman"/>
          <w:color w:val="000000" w:themeColor="text1"/>
        </w:rPr>
        <w:t>15, 88 000 Mostar</w:t>
      </w:r>
      <w:r w:rsidR="001B1E40" w:rsidRPr="00A43034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F615B4" w:rsidRPr="00A43034">
        <w:rPr>
          <w:rFonts w:ascii="Times New Roman" w:hAnsi="Times New Roman" w:cs="Times New Roman"/>
          <w:color w:val="000000" w:themeColor="text1"/>
        </w:rPr>
        <w:t xml:space="preserve">najkasnije </w:t>
      </w:r>
      <w:r w:rsidR="001B1E40" w:rsidRPr="00A43034">
        <w:rPr>
          <w:rFonts w:ascii="Times New Roman" w:hAnsi="Times New Roman" w:cs="Times New Roman"/>
          <w:b/>
          <w:color w:val="000000" w:themeColor="text1"/>
        </w:rPr>
        <w:t>do</w:t>
      </w:r>
      <w:r w:rsidR="002E40AE" w:rsidRPr="00A43034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750361">
        <w:rPr>
          <w:rFonts w:ascii="Times New Roman" w:hAnsi="Times New Roman" w:cs="Times New Roman"/>
          <w:b/>
          <w:color w:val="000000" w:themeColor="text1"/>
        </w:rPr>
        <w:t>12</w:t>
      </w:r>
      <w:r w:rsidR="00775EB8" w:rsidRPr="00A43034">
        <w:rPr>
          <w:rFonts w:ascii="Times New Roman" w:hAnsi="Times New Roman" w:cs="Times New Roman"/>
          <w:b/>
          <w:color w:val="000000" w:themeColor="text1"/>
        </w:rPr>
        <w:t>.0</w:t>
      </w:r>
      <w:r w:rsidR="00750361">
        <w:rPr>
          <w:rFonts w:ascii="Times New Roman" w:hAnsi="Times New Roman" w:cs="Times New Roman"/>
          <w:b/>
          <w:color w:val="000000" w:themeColor="text1"/>
        </w:rPr>
        <w:t>7</w:t>
      </w:r>
      <w:r w:rsidR="00775EB8" w:rsidRPr="00A43034">
        <w:rPr>
          <w:rFonts w:ascii="Times New Roman" w:hAnsi="Times New Roman" w:cs="Times New Roman"/>
          <w:b/>
          <w:color w:val="000000" w:themeColor="text1"/>
        </w:rPr>
        <w:t>.202</w:t>
      </w:r>
      <w:r w:rsidR="00577699" w:rsidRPr="00A43034">
        <w:rPr>
          <w:rFonts w:ascii="Times New Roman" w:hAnsi="Times New Roman" w:cs="Times New Roman"/>
          <w:b/>
          <w:color w:val="000000" w:themeColor="text1"/>
        </w:rPr>
        <w:t>4</w:t>
      </w:r>
      <w:r w:rsidR="00775EB8" w:rsidRPr="00A43034">
        <w:rPr>
          <w:rFonts w:ascii="Times New Roman" w:hAnsi="Times New Roman" w:cs="Times New Roman"/>
          <w:b/>
          <w:color w:val="000000" w:themeColor="text1"/>
        </w:rPr>
        <w:t>.</w:t>
      </w:r>
      <w:r w:rsidR="00BF28EF" w:rsidRPr="00A4303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237C7" w:rsidRPr="00A43034">
        <w:rPr>
          <w:rFonts w:ascii="Times New Roman" w:hAnsi="Times New Roman" w:cs="Times New Roman"/>
          <w:b/>
          <w:color w:val="000000" w:themeColor="text1"/>
        </w:rPr>
        <w:t>godine</w:t>
      </w:r>
      <w:r w:rsidR="00AD37F7" w:rsidRPr="00A4303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E40AE" w:rsidRPr="00A43034">
        <w:rPr>
          <w:rFonts w:ascii="Times New Roman" w:hAnsi="Times New Roman" w:cs="Times New Roman"/>
          <w:b/>
          <w:color w:val="000000" w:themeColor="text1"/>
        </w:rPr>
        <w:t>do</w:t>
      </w:r>
      <w:r w:rsidR="00FA4DA6" w:rsidRPr="00A4303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03DF2" w:rsidRPr="00A43034">
        <w:rPr>
          <w:rFonts w:ascii="Times New Roman" w:hAnsi="Times New Roman" w:cs="Times New Roman"/>
          <w:b/>
          <w:color w:val="000000" w:themeColor="text1"/>
        </w:rPr>
        <w:t>1</w:t>
      </w:r>
      <w:r w:rsidR="00A43034" w:rsidRPr="00A43034">
        <w:rPr>
          <w:rFonts w:ascii="Times New Roman" w:hAnsi="Times New Roman" w:cs="Times New Roman"/>
          <w:b/>
          <w:color w:val="000000" w:themeColor="text1"/>
        </w:rPr>
        <w:t>0</w:t>
      </w:r>
      <w:r w:rsidR="00FA4DA6" w:rsidRPr="00A43034">
        <w:rPr>
          <w:rFonts w:ascii="Times New Roman" w:hAnsi="Times New Roman" w:cs="Times New Roman"/>
          <w:b/>
          <w:color w:val="000000" w:themeColor="text1"/>
        </w:rPr>
        <w:t>:</w:t>
      </w:r>
      <w:r w:rsidR="00E07144" w:rsidRPr="00A43034">
        <w:rPr>
          <w:rFonts w:ascii="Times New Roman" w:hAnsi="Times New Roman" w:cs="Times New Roman"/>
          <w:b/>
          <w:color w:val="000000" w:themeColor="text1"/>
        </w:rPr>
        <w:t>00</w:t>
      </w:r>
      <w:r w:rsidR="00FA4DA6" w:rsidRPr="00A4303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50737" w:rsidRPr="00A43034">
        <w:rPr>
          <w:rFonts w:ascii="Times New Roman" w:hAnsi="Times New Roman" w:cs="Times New Roman"/>
          <w:b/>
          <w:color w:val="000000" w:themeColor="text1"/>
        </w:rPr>
        <w:t>sati</w:t>
      </w:r>
      <w:r w:rsidR="001B1E40" w:rsidRPr="00A43034">
        <w:rPr>
          <w:rFonts w:ascii="Times New Roman" w:hAnsi="Times New Roman" w:cs="Times New Roman"/>
          <w:b/>
        </w:rPr>
        <w:t>.</w:t>
      </w:r>
      <w:r w:rsidR="00A82DC2" w:rsidRPr="00577699">
        <w:rPr>
          <w:rFonts w:ascii="Times New Roman" w:hAnsi="Times New Roman" w:cs="Times New Roman"/>
        </w:rPr>
        <w:t xml:space="preserve"> </w:t>
      </w:r>
      <w:r w:rsidR="00F615B4" w:rsidRPr="00577699">
        <w:rPr>
          <w:rFonts w:ascii="Times New Roman" w:hAnsi="Times New Roman" w:cs="Times New Roman"/>
        </w:rPr>
        <w:t>Sve ponude koje pristignu na protokol J.P. ŠGD „Šume Hercegovačko-neretvanske“ d.o.o. Mostar</w:t>
      </w:r>
      <w:r w:rsidR="00F615B4" w:rsidRPr="00577699">
        <w:rPr>
          <w:rFonts w:ascii="Times New Roman" w:hAnsi="Times New Roman" w:cs="Times New Roman"/>
          <w:shd w:val="clear" w:color="auto" w:fill="FFFFFF"/>
        </w:rPr>
        <w:t xml:space="preserve"> poslije naznačenog roka, bez obzira kada su poslane, neće biti uzete u razmatranje. </w:t>
      </w:r>
    </w:p>
    <w:p w14:paraId="21090397" w14:textId="77777777" w:rsidR="001B1E40" w:rsidRPr="00EF155F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>5</w:t>
      </w:r>
      <w:r w:rsidR="00D3214A" w:rsidRPr="00EF155F">
        <w:rPr>
          <w:rFonts w:ascii="Times New Roman" w:hAnsi="Times New Roman" w:cs="Times New Roman"/>
          <w:b/>
          <w:sz w:val="24"/>
          <w:szCs w:val="24"/>
        </w:rPr>
        <w:t>. Otvaranje ponuda</w:t>
      </w:r>
    </w:p>
    <w:p w14:paraId="71DB89F9" w14:textId="77777777" w:rsidR="002B5A57" w:rsidRPr="005114EF" w:rsidRDefault="002B5A57" w:rsidP="009C45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4918A9" w14:textId="3FC7590F" w:rsidR="004664AD" w:rsidRPr="00577699" w:rsidRDefault="00D3214A" w:rsidP="00E76B77">
      <w:pPr>
        <w:pStyle w:val="NoSpacing"/>
        <w:jc w:val="both"/>
        <w:rPr>
          <w:rFonts w:ascii="Times New Roman" w:hAnsi="Times New Roman" w:cs="Times New Roman"/>
        </w:rPr>
      </w:pPr>
      <w:r w:rsidRPr="005114EF">
        <w:rPr>
          <w:rFonts w:ascii="Times New Roman" w:hAnsi="Times New Roman" w:cs="Times New Roman"/>
        </w:rPr>
        <w:t xml:space="preserve">Otvaranje ponuda </w:t>
      </w:r>
      <w:r w:rsidR="00775EB8" w:rsidRPr="005114EF">
        <w:rPr>
          <w:rFonts w:ascii="Times New Roman" w:hAnsi="Times New Roman" w:cs="Times New Roman"/>
        </w:rPr>
        <w:t>iz</w:t>
      </w:r>
      <w:r w:rsidRPr="005114EF">
        <w:rPr>
          <w:rFonts w:ascii="Times New Roman" w:hAnsi="Times New Roman" w:cs="Times New Roman"/>
        </w:rPr>
        <w:t xml:space="preserve">vršiti </w:t>
      </w:r>
      <w:r w:rsidR="00C616EC" w:rsidRPr="005114EF">
        <w:rPr>
          <w:rFonts w:ascii="Times New Roman" w:hAnsi="Times New Roman" w:cs="Times New Roman"/>
        </w:rPr>
        <w:t>će</w:t>
      </w:r>
      <w:r w:rsidR="00775EB8" w:rsidRPr="005114EF">
        <w:rPr>
          <w:rFonts w:ascii="Times New Roman" w:hAnsi="Times New Roman" w:cs="Times New Roman"/>
        </w:rPr>
        <w:t xml:space="preserve"> Komisija </w:t>
      </w:r>
      <w:r w:rsidR="00C616EC" w:rsidRPr="005114EF">
        <w:rPr>
          <w:rFonts w:ascii="Times New Roman" w:hAnsi="Times New Roman" w:cs="Times New Roman"/>
        </w:rPr>
        <w:t xml:space="preserve">javno, </w:t>
      </w:r>
      <w:r w:rsidR="00F615B4" w:rsidRPr="005114EF">
        <w:rPr>
          <w:rFonts w:ascii="Times New Roman" w:hAnsi="Times New Roman" w:cs="Times New Roman"/>
          <w:b/>
        </w:rPr>
        <w:t xml:space="preserve">dana </w:t>
      </w:r>
      <w:r w:rsidR="00750361" w:rsidRPr="005114EF">
        <w:rPr>
          <w:rFonts w:ascii="Times New Roman" w:hAnsi="Times New Roman" w:cs="Times New Roman"/>
          <w:b/>
        </w:rPr>
        <w:t>12</w:t>
      </w:r>
      <w:r w:rsidR="006130CC" w:rsidRPr="005114EF">
        <w:rPr>
          <w:rFonts w:ascii="Times New Roman" w:hAnsi="Times New Roman" w:cs="Times New Roman"/>
          <w:b/>
        </w:rPr>
        <w:t>.0</w:t>
      </w:r>
      <w:r w:rsidR="00750361" w:rsidRPr="005114EF">
        <w:rPr>
          <w:rFonts w:ascii="Times New Roman" w:hAnsi="Times New Roman" w:cs="Times New Roman"/>
          <w:b/>
        </w:rPr>
        <w:t>7</w:t>
      </w:r>
      <w:r w:rsidR="006130CC" w:rsidRPr="005114EF">
        <w:rPr>
          <w:rFonts w:ascii="Times New Roman" w:hAnsi="Times New Roman" w:cs="Times New Roman"/>
          <w:b/>
        </w:rPr>
        <w:t>.202</w:t>
      </w:r>
      <w:r w:rsidR="00577699" w:rsidRPr="005114EF">
        <w:rPr>
          <w:rFonts w:ascii="Times New Roman" w:hAnsi="Times New Roman" w:cs="Times New Roman"/>
          <w:b/>
        </w:rPr>
        <w:t>4</w:t>
      </w:r>
      <w:r w:rsidR="00F615B4" w:rsidRPr="005114EF">
        <w:rPr>
          <w:rFonts w:ascii="Times New Roman" w:hAnsi="Times New Roman" w:cs="Times New Roman"/>
          <w:b/>
        </w:rPr>
        <w:t>. godine</w:t>
      </w:r>
      <w:r w:rsidR="00F710B5" w:rsidRPr="005114EF">
        <w:rPr>
          <w:rFonts w:ascii="Times New Roman" w:hAnsi="Times New Roman" w:cs="Times New Roman"/>
        </w:rPr>
        <w:t xml:space="preserve"> </w:t>
      </w:r>
      <w:r w:rsidR="00E76B77" w:rsidRPr="005114EF">
        <w:rPr>
          <w:rFonts w:ascii="Times New Roman" w:hAnsi="Times New Roman" w:cs="Times New Roman"/>
        </w:rPr>
        <w:t xml:space="preserve"> </w:t>
      </w:r>
      <w:r w:rsidR="00E76B77" w:rsidRPr="005114EF">
        <w:rPr>
          <w:rFonts w:ascii="Times New Roman" w:hAnsi="Times New Roman" w:cs="Times New Roman"/>
          <w:b/>
          <w:bCs/>
        </w:rPr>
        <w:t xml:space="preserve">s početkom u </w:t>
      </w:r>
      <w:r w:rsidR="00775EB8" w:rsidRPr="005114EF">
        <w:rPr>
          <w:rFonts w:ascii="Times New Roman" w:hAnsi="Times New Roman" w:cs="Times New Roman"/>
          <w:b/>
          <w:bCs/>
        </w:rPr>
        <w:t>1</w:t>
      </w:r>
      <w:r w:rsidR="00A43034" w:rsidRPr="005114EF">
        <w:rPr>
          <w:rFonts w:ascii="Times New Roman" w:hAnsi="Times New Roman" w:cs="Times New Roman"/>
          <w:b/>
          <w:bCs/>
        </w:rPr>
        <w:t>0</w:t>
      </w:r>
      <w:r w:rsidR="00775EB8" w:rsidRPr="005114EF">
        <w:rPr>
          <w:rFonts w:ascii="Times New Roman" w:hAnsi="Times New Roman" w:cs="Times New Roman"/>
          <w:b/>
          <w:bCs/>
        </w:rPr>
        <w:t>:15</w:t>
      </w:r>
      <w:r w:rsidR="00E76B77" w:rsidRPr="005114EF">
        <w:rPr>
          <w:rFonts w:ascii="Times New Roman" w:hAnsi="Times New Roman" w:cs="Times New Roman"/>
          <w:b/>
          <w:bCs/>
        </w:rPr>
        <w:t xml:space="preserve"> sati</w:t>
      </w:r>
      <w:r w:rsidR="00750361" w:rsidRPr="005114EF">
        <w:rPr>
          <w:rFonts w:ascii="Times New Roman" w:hAnsi="Times New Roman" w:cs="Times New Roman"/>
          <w:b/>
          <w:bCs/>
        </w:rPr>
        <w:t xml:space="preserve"> </w:t>
      </w:r>
      <w:r w:rsidR="00AC2983" w:rsidRPr="005114EF">
        <w:rPr>
          <w:rFonts w:ascii="Times New Roman" w:hAnsi="Times New Roman" w:cs="Times New Roman"/>
        </w:rPr>
        <w:t xml:space="preserve"> </w:t>
      </w:r>
      <w:r w:rsidR="00C616EC" w:rsidRPr="00A43034">
        <w:rPr>
          <w:rFonts w:ascii="Times New Roman" w:hAnsi="Times New Roman" w:cs="Times New Roman"/>
          <w:color w:val="000000" w:themeColor="text1"/>
        </w:rPr>
        <w:t xml:space="preserve">u prostorijama </w:t>
      </w:r>
      <w:r w:rsidR="00F615B4" w:rsidRPr="00577699">
        <w:rPr>
          <w:rFonts w:ascii="Times New Roman" w:hAnsi="Times New Roman" w:cs="Times New Roman"/>
        </w:rPr>
        <w:t xml:space="preserve">Direkcije </w:t>
      </w:r>
      <w:r w:rsidR="00C616EC" w:rsidRPr="00577699">
        <w:rPr>
          <w:rFonts w:ascii="Times New Roman" w:hAnsi="Times New Roman" w:cs="Times New Roman"/>
        </w:rPr>
        <w:t>Društva, na adresi Akademika Ivana Z</w:t>
      </w:r>
      <w:r w:rsidR="00577699" w:rsidRPr="00577699">
        <w:rPr>
          <w:rFonts w:ascii="Times New Roman" w:hAnsi="Times New Roman" w:cs="Times New Roman"/>
        </w:rPr>
        <w:t>o</w:t>
      </w:r>
      <w:r w:rsidR="00C616EC" w:rsidRPr="00577699">
        <w:rPr>
          <w:rFonts w:ascii="Times New Roman" w:hAnsi="Times New Roman" w:cs="Times New Roman"/>
        </w:rPr>
        <w:t>vke br. 15 u Mostaru</w:t>
      </w:r>
      <w:r w:rsidR="00E76B77" w:rsidRPr="00577699">
        <w:rPr>
          <w:rFonts w:ascii="Times New Roman" w:hAnsi="Times New Roman" w:cs="Times New Roman"/>
        </w:rPr>
        <w:t xml:space="preserve">. </w:t>
      </w:r>
    </w:p>
    <w:p w14:paraId="2543C0F8" w14:textId="77777777" w:rsidR="00AC2983" w:rsidRPr="00577699" w:rsidRDefault="00AC2983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334EBF10" w14:textId="77777777" w:rsidR="00883AA3" w:rsidRPr="00577699" w:rsidRDefault="00883AA3" w:rsidP="009C45A4">
      <w:pPr>
        <w:pStyle w:val="NoSpacing"/>
        <w:jc w:val="both"/>
        <w:rPr>
          <w:rFonts w:ascii="Times New Roman" w:hAnsi="Times New Roman" w:cs="Times New Roman"/>
        </w:rPr>
      </w:pPr>
      <w:r w:rsidRPr="00577699">
        <w:rPr>
          <w:rFonts w:ascii="Times New Roman" w:hAnsi="Times New Roman" w:cs="Times New Roman"/>
        </w:rPr>
        <w:t>Otvaranju ponuda mogu prisustvovati ponuđači, fizičke osobe osobno ili po punomoćniku, te osoba koja je ovlaštena da zastupa pravnu osobu ili punom</w:t>
      </w:r>
      <w:r w:rsidR="0094304B" w:rsidRPr="00577699">
        <w:rPr>
          <w:rFonts w:ascii="Times New Roman" w:hAnsi="Times New Roman" w:cs="Times New Roman"/>
        </w:rPr>
        <w:t>oćnik za sudjelovanje u prodaji-</w:t>
      </w:r>
      <w:r w:rsidRPr="00577699">
        <w:rPr>
          <w:rFonts w:ascii="Times New Roman" w:hAnsi="Times New Roman" w:cs="Times New Roman"/>
        </w:rPr>
        <w:t xml:space="preserve">licitaciji. </w:t>
      </w:r>
    </w:p>
    <w:p w14:paraId="3B666A17" w14:textId="77777777" w:rsidR="006130CC" w:rsidRPr="00EF155F" w:rsidRDefault="006130CC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0BED5" w14:textId="77777777" w:rsidR="00D3214A" w:rsidRPr="00EF155F" w:rsidRDefault="0094304B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>6</w:t>
      </w:r>
      <w:r w:rsidR="00D3214A" w:rsidRPr="00EF15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155F">
        <w:rPr>
          <w:rFonts w:ascii="Times New Roman" w:hAnsi="Times New Roman" w:cs="Times New Roman"/>
          <w:b/>
          <w:sz w:val="24"/>
          <w:szCs w:val="24"/>
        </w:rPr>
        <w:t>Postupak prodaje</w:t>
      </w:r>
      <w:r w:rsidR="00DF68BF" w:rsidRPr="00EF1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55F">
        <w:rPr>
          <w:rFonts w:ascii="Times New Roman" w:hAnsi="Times New Roman" w:cs="Times New Roman"/>
          <w:b/>
          <w:sz w:val="24"/>
          <w:szCs w:val="24"/>
        </w:rPr>
        <w:t>-</w:t>
      </w:r>
      <w:r w:rsidR="00DF68BF" w:rsidRPr="00EF1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55F">
        <w:rPr>
          <w:rFonts w:ascii="Times New Roman" w:hAnsi="Times New Roman" w:cs="Times New Roman"/>
          <w:b/>
          <w:sz w:val="24"/>
          <w:szCs w:val="24"/>
        </w:rPr>
        <w:t>licitacije i k</w:t>
      </w:r>
      <w:r w:rsidR="00D3214A" w:rsidRPr="00EF155F">
        <w:rPr>
          <w:rFonts w:ascii="Times New Roman" w:hAnsi="Times New Roman" w:cs="Times New Roman"/>
          <w:b/>
          <w:sz w:val="24"/>
          <w:szCs w:val="24"/>
        </w:rPr>
        <w:t>riteriji za procjenu ponuda i izbor najboljeg ponu</w:t>
      </w:r>
      <w:r w:rsidR="00F5422B" w:rsidRPr="00EF155F">
        <w:rPr>
          <w:rFonts w:ascii="Times New Roman" w:hAnsi="Times New Roman" w:cs="Times New Roman"/>
          <w:b/>
          <w:sz w:val="24"/>
          <w:szCs w:val="24"/>
        </w:rPr>
        <w:t>đača</w:t>
      </w:r>
    </w:p>
    <w:p w14:paraId="2EA5E059" w14:textId="77777777" w:rsidR="00863F5B" w:rsidRPr="00EF155F" w:rsidRDefault="00863F5B" w:rsidP="009C45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9C908C" w14:textId="77777777" w:rsidR="0094304B" w:rsidRPr="0060153D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t xml:space="preserve">Prije početka javnog otvaranja prispjelih ponuda ponuđač može na osnovu pismenog zahtjeva povući svoju ponudu, te će mu ponuda biti vraćena neotvorena. Ponuđač neće </w:t>
      </w:r>
      <w:r w:rsidR="00DF37A1" w:rsidRPr="0060153D">
        <w:rPr>
          <w:rFonts w:ascii="Times New Roman" w:hAnsi="Times New Roman" w:cs="Times New Roman"/>
        </w:rPr>
        <w:t>moći povući ponudu ukoliko je K</w:t>
      </w:r>
      <w:r w:rsidRPr="0060153D">
        <w:rPr>
          <w:rFonts w:ascii="Times New Roman" w:hAnsi="Times New Roman" w:cs="Times New Roman"/>
        </w:rPr>
        <w:t>omisija započela javno otvaranje prispjelih ponuda.</w:t>
      </w:r>
    </w:p>
    <w:p w14:paraId="0D621903" w14:textId="77777777" w:rsidR="0094304B" w:rsidRPr="0060153D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t>Ponude koje ne ispunjavaju u</w:t>
      </w:r>
      <w:r w:rsidR="009F32E6" w:rsidRPr="0060153D">
        <w:rPr>
          <w:rFonts w:ascii="Times New Roman" w:hAnsi="Times New Roman" w:cs="Times New Roman"/>
        </w:rPr>
        <w:t>vjet</w:t>
      </w:r>
      <w:r w:rsidRPr="0060153D">
        <w:rPr>
          <w:rFonts w:ascii="Times New Roman" w:hAnsi="Times New Roman" w:cs="Times New Roman"/>
        </w:rPr>
        <w:t>e prihvatljivosti neće se razmatrati u dalj</w:t>
      </w:r>
      <w:r w:rsidR="009F32E6" w:rsidRPr="0060153D">
        <w:rPr>
          <w:rFonts w:ascii="Times New Roman" w:hAnsi="Times New Roman" w:cs="Times New Roman"/>
        </w:rPr>
        <w:t>nj</w:t>
      </w:r>
      <w:r w:rsidRPr="0060153D">
        <w:rPr>
          <w:rFonts w:ascii="Times New Roman" w:hAnsi="Times New Roman" w:cs="Times New Roman"/>
        </w:rPr>
        <w:t>em postupku prodaje-licitacije.</w:t>
      </w:r>
    </w:p>
    <w:p w14:paraId="07664CE1" w14:textId="77777777" w:rsidR="0032107A" w:rsidRPr="0060153D" w:rsidRDefault="0032107A" w:rsidP="009C45A4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t>Nakon razmatranja ponuda, Komisija utvrđuje najpovoljniju ponudu,</w:t>
      </w:r>
      <w:r w:rsidR="00124FB3" w:rsidRPr="0060153D">
        <w:rPr>
          <w:rFonts w:ascii="Times New Roman" w:hAnsi="Times New Roman" w:cs="Times New Roman"/>
        </w:rPr>
        <w:t xml:space="preserve"> </w:t>
      </w:r>
      <w:r w:rsidR="002E40AE" w:rsidRPr="0060153D">
        <w:rPr>
          <w:rFonts w:ascii="Times New Roman" w:hAnsi="Times New Roman" w:cs="Times New Roman"/>
        </w:rPr>
        <w:t>te usmeno</w:t>
      </w:r>
      <w:r w:rsidRPr="0060153D">
        <w:rPr>
          <w:rFonts w:ascii="Times New Roman" w:hAnsi="Times New Roman" w:cs="Times New Roman"/>
        </w:rPr>
        <w:t xml:space="preserve"> obavještava prisutne ponuđače</w:t>
      </w:r>
      <w:r w:rsidR="00124FB3" w:rsidRPr="0060153D">
        <w:rPr>
          <w:rFonts w:ascii="Times New Roman" w:hAnsi="Times New Roman" w:cs="Times New Roman"/>
        </w:rPr>
        <w:t xml:space="preserve"> da će sve prijavljene ponuđače pismeno i usmeno obavijestiti o izboru ponuđača</w:t>
      </w:r>
      <w:r w:rsidRPr="0060153D">
        <w:rPr>
          <w:rFonts w:ascii="Times New Roman" w:hAnsi="Times New Roman" w:cs="Times New Roman"/>
        </w:rPr>
        <w:t>.  Komisija će dati pismenu preporuku Upravi Društva za potpisivanje ugovora sa izabranim ponuđačem.</w:t>
      </w:r>
    </w:p>
    <w:p w14:paraId="7A9FFD78" w14:textId="77777777" w:rsidR="00034455" w:rsidRPr="0060153D" w:rsidRDefault="00034455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66CBEB76" w14:textId="77777777" w:rsidR="00034455" w:rsidRPr="0060153D" w:rsidRDefault="00034455" w:rsidP="009C45A4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t>Ako se na poziv za prodaju-licitaciju odazove samo jedan ponuđač s prihvatljivom ponudom, Komisija ga proglašava pobjednikom licitacije.</w:t>
      </w:r>
    </w:p>
    <w:p w14:paraId="38150C46" w14:textId="77777777" w:rsidR="0094304B" w:rsidRPr="0060153D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bookmarkStart w:id="8" w:name="_Hlk163569404"/>
    </w:p>
    <w:p w14:paraId="6C93F5A1" w14:textId="033E3D2D" w:rsidR="00F5422B" w:rsidRPr="0060153D" w:rsidRDefault="00756020" w:rsidP="009C45A4">
      <w:pPr>
        <w:pStyle w:val="NoSpacing"/>
        <w:jc w:val="both"/>
        <w:rPr>
          <w:rFonts w:ascii="Times New Roman" w:hAnsi="Times New Roman" w:cs="Times New Roman"/>
        </w:rPr>
      </w:pPr>
      <w:r w:rsidRPr="00A43034">
        <w:rPr>
          <w:rFonts w:ascii="Times New Roman" w:hAnsi="Times New Roman" w:cs="Times New Roman"/>
          <w:color w:val="000000" w:themeColor="text1"/>
        </w:rPr>
        <w:t xml:space="preserve">Najpovoljnijom ponudom smatra se ona </w:t>
      </w:r>
      <w:r w:rsidR="00124FB3" w:rsidRPr="00A43034">
        <w:rPr>
          <w:rFonts w:ascii="Times New Roman" w:hAnsi="Times New Roman" w:cs="Times New Roman"/>
          <w:color w:val="000000" w:themeColor="text1"/>
        </w:rPr>
        <w:t xml:space="preserve">ponuda </w:t>
      </w:r>
      <w:r w:rsidRPr="00A43034">
        <w:rPr>
          <w:rFonts w:ascii="Times New Roman" w:hAnsi="Times New Roman" w:cs="Times New Roman"/>
          <w:color w:val="000000" w:themeColor="text1"/>
        </w:rPr>
        <w:t>u kojoj je po</w:t>
      </w:r>
      <w:r w:rsidR="003E6388" w:rsidRPr="00A43034">
        <w:rPr>
          <w:rFonts w:ascii="Times New Roman" w:hAnsi="Times New Roman" w:cs="Times New Roman"/>
          <w:color w:val="000000" w:themeColor="text1"/>
        </w:rPr>
        <w:t>n</w:t>
      </w:r>
      <w:r w:rsidRPr="00A43034">
        <w:rPr>
          <w:rFonts w:ascii="Times New Roman" w:hAnsi="Times New Roman" w:cs="Times New Roman"/>
          <w:color w:val="000000" w:themeColor="text1"/>
        </w:rPr>
        <w:t>uđena najveća cijena</w:t>
      </w:r>
      <w:bookmarkEnd w:id="8"/>
      <w:r w:rsidR="005114EF">
        <w:rPr>
          <w:rFonts w:ascii="Times New Roman" w:hAnsi="Times New Roman" w:cs="Times New Roman"/>
          <w:color w:val="000000" w:themeColor="text1"/>
        </w:rPr>
        <w:t xml:space="preserve"> (Lot 1 , Lot 2)</w:t>
      </w:r>
      <w:r w:rsidR="003237C7" w:rsidRPr="00A43034">
        <w:rPr>
          <w:rFonts w:ascii="Times New Roman" w:hAnsi="Times New Roman" w:cs="Times New Roman"/>
          <w:color w:val="000000" w:themeColor="text1"/>
        </w:rPr>
        <w:t>.</w:t>
      </w:r>
      <w:r w:rsidRPr="00A43034">
        <w:rPr>
          <w:rFonts w:ascii="Times New Roman" w:hAnsi="Times New Roman" w:cs="Times New Roman"/>
          <w:color w:val="000000" w:themeColor="text1"/>
        </w:rPr>
        <w:t xml:space="preserve"> U slučaju dvije ili više istih ponuda, daje se mogućnost </w:t>
      </w:r>
      <w:r w:rsidRPr="0060153D">
        <w:rPr>
          <w:rFonts w:ascii="Times New Roman" w:hAnsi="Times New Roman" w:cs="Times New Roman"/>
        </w:rPr>
        <w:t xml:space="preserve">takvim ponuđačima da se izjasne o eventualnom dodatnom povećanju ponude, pisanim putem u zatvorenim kovertama, čije otvorenje će se izvršiti javno, odmah. </w:t>
      </w:r>
      <w:r w:rsidR="00577699" w:rsidRPr="0060153D">
        <w:rPr>
          <w:rFonts w:ascii="Times New Roman" w:hAnsi="Times New Roman" w:cs="Times New Roman"/>
        </w:rPr>
        <w:t xml:space="preserve"> </w:t>
      </w:r>
      <w:r w:rsidR="00F5422B" w:rsidRPr="0060153D">
        <w:rPr>
          <w:rFonts w:ascii="Times New Roman" w:hAnsi="Times New Roman" w:cs="Times New Roman"/>
        </w:rPr>
        <w:t>Sudionicima u licitaciji čije ponude ne budu prvorangirane uplaćeno jamstvo biti će vraćeno nakon otvaranja ponuda.</w:t>
      </w:r>
    </w:p>
    <w:p w14:paraId="5EB81B4C" w14:textId="7B37AE70" w:rsidR="00AB6044" w:rsidRPr="00577699" w:rsidRDefault="00763919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 xml:space="preserve">Kriterij za vrednovanje ponuda </w:t>
      </w:r>
      <w:r w:rsidR="00750361">
        <w:rPr>
          <w:rFonts w:ascii="Times New Roman" w:hAnsi="Times New Roman" w:cs="Times New Roman"/>
          <w:b/>
          <w:sz w:val="24"/>
          <w:szCs w:val="24"/>
        </w:rPr>
        <w:t xml:space="preserve"> (Lot 1, Lot 2) je </w:t>
      </w:r>
      <w:r w:rsidRPr="00EF155F">
        <w:rPr>
          <w:rFonts w:ascii="Times New Roman" w:hAnsi="Times New Roman" w:cs="Times New Roman"/>
          <w:b/>
          <w:sz w:val="24"/>
          <w:szCs w:val="24"/>
        </w:rPr>
        <w:t>najpovoljnija ponuda</w:t>
      </w:r>
      <w:r w:rsidR="003E6388" w:rsidRPr="00EF155F">
        <w:rPr>
          <w:rFonts w:ascii="Times New Roman" w:hAnsi="Times New Roman" w:cs="Times New Roman"/>
          <w:b/>
          <w:sz w:val="24"/>
          <w:szCs w:val="24"/>
        </w:rPr>
        <w:t>, odnosno ona u kojoj je ponuđena najveća cijena.</w:t>
      </w:r>
      <w:r w:rsidRPr="00EF1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C2506" w14:textId="77777777" w:rsidR="00454072" w:rsidRPr="00EF155F" w:rsidRDefault="00454072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53F07" w14:textId="77777777" w:rsidR="00C07945" w:rsidRPr="00EF155F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55F">
        <w:rPr>
          <w:rFonts w:ascii="Times New Roman" w:hAnsi="Times New Roman" w:cs="Times New Roman"/>
          <w:b/>
          <w:bCs/>
          <w:sz w:val="24"/>
          <w:szCs w:val="24"/>
        </w:rPr>
        <w:t xml:space="preserve">7. Jamstvo za urednu provedbu ugovora </w:t>
      </w:r>
    </w:p>
    <w:p w14:paraId="52EFE64E" w14:textId="77777777" w:rsidR="00C07945" w:rsidRPr="00EF155F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E7655" w14:textId="725DF052" w:rsidR="00AB036D" w:rsidRPr="005114EF" w:rsidRDefault="00124FB3" w:rsidP="00C07945">
      <w:pPr>
        <w:pStyle w:val="NoSpacing"/>
        <w:jc w:val="both"/>
        <w:rPr>
          <w:rFonts w:ascii="Times New Roman" w:hAnsi="Times New Roman" w:cs="Times New Roman"/>
        </w:rPr>
      </w:pPr>
      <w:r w:rsidRPr="005114EF">
        <w:rPr>
          <w:rFonts w:ascii="Times New Roman" w:hAnsi="Times New Roman" w:cs="Times New Roman"/>
        </w:rPr>
        <w:t>Za provedbu ugovora t</w:t>
      </w:r>
      <w:r w:rsidR="00C07945" w:rsidRPr="005114EF">
        <w:rPr>
          <w:rFonts w:ascii="Times New Roman" w:hAnsi="Times New Roman" w:cs="Times New Roman"/>
        </w:rPr>
        <w:t xml:space="preserve">raži se </w:t>
      </w:r>
      <w:r w:rsidR="00AB036D" w:rsidRPr="005114EF">
        <w:rPr>
          <w:rFonts w:ascii="Times New Roman" w:hAnsi="Times New Roman" w:cs="Times New Roman"/>
        </w:rPr>
        <w:t xml:space="preserve"> garancija banke za urednu provedbu ugovora </w:t>
      </w:r>
    </w:p>
    <w:p w14:paraId="5F2F326A" w14:textId="65FA7D1D" w:rsidR="00C07945" w:rsidRPr="005114EF" w:rsidRDefault="00C07945" w:rsidP="00C07945">
      <w:pPr>
        <w:pStyle w:val="NoSpacing"/>
        <w:jc w:val="both"/>
        <w:rPr>
          <w:rFonts w:ascii="Times New Roman" w:hAnsi="Times New Roman" w:cs="Times New Roman"/>
        </w:rPr>
      </w:pPr>
      <w:r w:rsidRPr="005114EF">
        <w:rPr>
          <w:rFonts w:ascii="Times New Roman" w:hAnsi="Times New Roman" w:cs="Times New Roman"/>
        </w:rPr>
        <w:t>Izabrani kupac je dužan dostaviti jamstvo</w:t>
      </w:r>
      <w:r w:rsidR="00AB036D" w:rsidRPr="005114EF">
        <w:rPr>
          <w:rFonts w:ascii="Times New Roman" w:hAnsi="Times New Roman" w:cs="Times New Roman"/>
        </w:rPr>
        <w:t xml:space="preserve"> (garanciju banke)</w:t>
      </w:r>
      <w:r w:rsidRPr="005114EF">
        <w:rPr>
          <w:rFonts w:ascii="Times New Roman" w:hAnsi="Times New Roman" w:cs="Times New Roman"/>
        </w:rPr>
        <w:t xml:space="preserve"> za urednu provedbu ugovora u roku od pet ( 5) dana od dana zak</w:t>
      </w:r>
      <w:r w:rsidR="006D21DF" w:rsidRPr="005114EF">
        <w:rPr>
          <w:rFonts w:ascii="Times New Roman" w:hAnsi="Times New Roman" w:cs="Times New Roman"/>
        </w:rPr>
        <w:t>l</w:t>
      </w:r>
      <w:r w:rsidRPr="005114EF">
        <w:rPr>
          <w:rFonts w:ascii="Times New Roman" w:hAnsi="Times New Roman" w:cs="Times New Roman"/>
        </w:rPr>
        <w:t>jučivanja ugovora, u suprotnome se zaključeni ugovor smatra aspolutno ništavim.</w:t>
      </w:r>
    </w:p>
    <w:p w14:paraId="57B1AB08" w14:textId="77777777" w:rsidR="00AB6044" w:rsidRPr="00EF155F" w:rsidRDefault="00AB6044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B36E9" w14:textId="77777777" w:rsidR="0086467C" w:rsidRPr="00EF155F" w:rsidRDefault="00C07945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>8</w:t>
      </w:r>
      <w:r w:rsidR="0086467C" w:rsidRPr="00EF155F">
        <w:rPr>
          <w:rFonts w:ascii="Times New Roman" w:hAnsi="Times New Roman" w:cs="Times New Roman"/>
          <w:b/>
          <w:sz w:val="24"/>
          <w:szCs w:val="24"/>
        </w:rPr>
        <w:t xml:space="preserve">. Rok izvođenja </w:t>
      </w:r>
      <w:r w:rsidR="00E07144" w:rsidRPr="00EF155F">
        <w:rPr>
          <w:rFonts w:ascii="Times New Roman" w:hAnsi="Times New Roman" w:cs="Times New Roman"/>
          <w:b/>
          <w:sz w:val="24"/>
          <w:szCs w:val="24"/>
        </w:rPr>
        <w:t>usluge/radova</w:t>
      </w:r>
    </w:p>
    <w:p w14:paraId="21766841" w14:textId="77777777" w:rsidR="0086467C" w:rsidRPr="00EF155F" w:rsidRDefault="0086467C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627A2" w14:textId="093529CE" w:rsidR="0086467C" w:rsidRPr="0060153D" w:rsidRDefault="00217D20" w:rsidP="0086467C">
      <w:pPr>
        <w:pStyle w:val="NoSpacing"/>
        <w:jc w:val="both"/>
        <w:rPr>
          <w:rFonts w:ascii="Times New Roman" w:hAnsi="Times New Roman" w:cs="Times New Roman"/>
          <w:b/>
          <w:bCs/>
          <w:iCs/>
        </w:rPr>
      </w:pPr>
      <w:r w:rsidRPr="0060153D">
        <w:rPr>
          <w:rFonts w:ascii="Times New Roman" w:hAnsi="Times New Roman" w:cs="Times New Roman"/>
          <w:b/>
          <w:bCs/>
          <w:iCs/>
        </w:rPr>
        <w:t>Početak radova</w:t>
      </w:r>
      <w:r w:rsidR="00124FB3" w:rsidRPr="0060153D">
        <w:rPr>
          <w:rFonts w:ascii="Times New Roman" w:hAnsi="Times New Roman" w:cs="Times New Roman"/>
          <w:b/>
          <w:bCs/>
          <w:iCs/>
        </w:rPr>
        <w:t xml:space="preserve"> je</w:t>
      </w:r>
      <w:r w:rsidRPr="0060153D">
        <w:rPr>
          <w:rFonts w:ascii="Times New Roman" w:hAnsi="Times New Roman" w:cs="Times New Roman"/>
          <w:b/>
          <w:bCs/>
          <w:iCs/>
        </w:rPr>
        <w:t xml:space="preserve"> 5 dana od potpisivanj</w:t>
      </w:r>
      <w:r w:rsidR="00593F54" w:rsidRPr="0060153D">
        <w:rPr>
          <w:rFonts w:ascii="Times New Roman" w:hAnsi="Times New Roman" w:cs="Times New Roman"/>
          <w:b/>
          <w:bCs/>
          <w:iCs/>
        </w:rPr>
        <w:t>a</w:t>
      </w:r>
      <w:r w:rsidRPr="0060153D">
        <w:rPr>
          <w:rFonts w:ascii="Times New Roman" w:hAnsi="Times New Roman" w:cs="Times New Roman"/>
          <w:b/>
          <w:bCs/>
          <w:iCs/>
        </w:rPr>
        <w:t xml:space="preserve"> ugovora</w:t>
      </w:r>
      <w:r w:rsidR="00775EB8" w:rsidRPr="0060153D">
        <w:rPr>
          <w:rFonts w:ascii="Times New Roman" w:hAnsi="Times New Roman" w:cs="Times New Roman"/>
          <w:b/>
          <w:bCs/>
          <w:iCs/>
        </w:rPr>
        <w:t xml:space="preserve"> sa najboljim ponuđačem sa utvrđenim rokovima i dinamikom realiziranja ugovora</w:t>
      </w:r>
      <w:r w:rsidRPr="0060153D">
        <w:rPr>
          <w:rFonts w:ascii="Times New Roman" w:hAnsi="Times New Roman" w:cs="Times New Roman"/>
          <w:b/>
          <w:bCs/>
          <w:iCs/>
        </w:rPr>
        <w:t>.</w:t>
      </w:r>
      <w:r w:rsidR="0086467C" w:rsidRPr="0060153D">
        <w:rPr>
          <w:rFonts w:ascii="Times New Roman" w:hAnsi="Times New Roman" w:cs="Times New Roman"/>
          <w:b/>
          <w:bCs/>
          <w:iCs/>
        </w:rPr>
        <w:t xml:space="preserve"> </w:t>
      </w:r>
      <w:r w:rsidR="0086467C" w:rsidRPr="0060153D">
        <w:rPr>
          <w:rFonts w:ascii="Times New Roman" w:hAnsi="Times New Roman" w:cs="Times New Roman"/>
        </w:rPr>
        <w:t>Ugovorne strane će prilikom zaključivanja ugovora definirati ostale detalje.</w:t>
      </w:r>
      <w:r w:rsidR="00593F54" w:rsidRPr="0060153D">
        <w:rPr>
          <w:rFonts w:ascii="Times New Roman" w:hAnsi="Times New Roman" w:cs="Times New Roman"/>
        </w:rPr>
        <w:t xml:space="preserve"> </w:t>
      </w:r>
      <w:r w:rsidR="0086467C" w:rsidRPr="0060153D">
        <w:rPr>
          <w:rFonts w:ascii="Times New Roman" w:hAnsi="Times New Roman" w:cs="Times New Roman"/>
        </w:rPr>
        <w:t>Kupcu će</w:t>
      </w:r>
      <w:r w:rsidR="00593F54" w:rsidRPr="0060153D">
        <w:rPr>
          <w:rFonts w:ascii="Times New Roman" w:hAnsi="Times New Roman" w:cs="Times New Roman"/>
        </w:rPr>
        <w:t xml:space="preserve"> </w:t>
      </w:r>
      <w:r w:rsidR="0086467C" w:rsidRPr="0060153D">
        <w:rPr>
          <w:rFonts w:ascii="Times New Roman" w:hAnsi="Times New Roman" w:cs="Times New Roman"/>
        </w:rPr>
        <w:t>prilikom potpis</w:t>
      </w:r>
      <w:r w:rsidR="00593F54" w:rsidRPr="0060153D">
        <w:rPr>
          <w:rFonts w:ascii="Times New Roman" w:hAnsi="Times New Roman" w:cs="Times New Roman"/>
        </w:rPr>
        <w:t>ivanja</w:t>
      </w:r>
      <w:r w:rsidR="0086467C" w:rsidRPr="0060153D">
        <w:rPr>
          <w:rFonts w:ascii="Times New Roman" w:hAnsi="Times New Roman" w:cs="Times New Roman"/>
        </w:rPr>
        <w:t xml:space="preserve"> ugovora biti uručen </w:t>
      </w:r>
      <w:r w:rsidR="00593F54" w:rsidRPr="0060153D">
        <w:rPr>
          <w:rFonts w:ascii="Times New Roman" w:hAnsi="Times New Roman" w:cs="Times New Roman"/>
        </w:rPr>
        <w:t>Izvedbeni p</w:t>
      </w:r>
      <w:r w:rsidR="0086467C" w:rsidRPr="0060153D">
        <w:rPr>
          <w:rFonts w:ascii="Times New Roman" w:hAnsi="Times New Roman" w:cs="Times New Roman"/>
        </w:rPr>
        <w:t>rojekt za izvođenje radova.</w:t>
      </w:r>
    </w:p>
    <w:p w14:paraId="7B525198" w14:textId="77777777" w:rsidR="0080215F" w:rsidRPr="00EF155F" w:rsidRDefault="0080215F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13240" w14:textId="77777777" w:rsidR="00C27181" w:rsidRPr="00C57368" w:rsidRDefault="00C07945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68">
        <w:rPr>
          <w:rFonts w:ascii="Times New Roman" w:hAnsi="Times New Roman" w:cs="Times New Roman"/>
          <w:b/>
          <w:sz w:val="24"/>
          <w:szCs w:val="24"/>
        </w:rPr>
        <w:t>9</w:t>
      </w:r>
      <w:r w:rsidR="00C27181" w:rsidRPr="00C57368">
        <w:rPr>
          <w:rFonts w:ascii="Times New Roman" w:hAnsi="Times New Roman" w:cs="Times New Roman"/>
          <w:b/>
          <w:sz w:val="24"/>
          <w:szCs w:val="24"/>
        </w:rPr>
        <w:t>. Zaključivanje ugovora</w:t>
      </w:r>
    </w:p>
    <w:p w14:paraId="4EC188CE" w14:textId="77777777" w:rsidR="00482F98" w:rsidRPr="00C57368" w:rsidRDefault="00482F98" w:rsidP="00D91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635F9D" w14:textId="1E9C23FA" w:rsidR="00A56EE1" w:rsidRPr="0060153D" w:rsidRDefault="00A56EE1" w:rsidP="00387101">
      <w:pPr>
        <w:jc w:val="both"/>
        <w:rPr>
          <w:rFonts w:ascii="Times New Roman" w:hAnsi="Times New Roman" w:cs="Times New Roman"/>
          <w:b/>
          <w:bCs/>
        </w:rPr>
      </w:pPr>
      <w:bookmarkStart w:id="9" w:name="_Hlk117598255"/>
      <w:r w:rsidRPr="0060153D">
        <w:rPr>
          <w:rFonts w:ascii="Times New Roman" w:hAnsi="Times New Roman" w:cs="Times New Roman"/>
        </w:rPr>
        <w:t>Ponuđač, odnosno kupac koji bude izabran dužan je sa J.P. ŠGD „Šume Hercegovačko-neretvanske“ d.o.o. Mostar</w:t>
      </w:r>
      <w:r w:rsidRPr="0060153D">
        <w:rPr>
          <w:rFonts w:ascii="Times New Roman" w:hAnsi="Times New Roman" w:cs="Times New Roman"/>
          <w:shd w:val="clear" w:color="auto" w:fill="FFFFFF"/>
        </w:rPr>
        <w:t xml:space="preserve"> </w:t>
      </w:r>
      <w:r w:rsidRPr="0060153D">
        <w:rPr>
          <w:rFonts w:ascii="Times New Roman" w:hAnsi="Times New Roman" w:cs="Times New Roman"/>
        </w:rPr>
        <w:t>zaključiti</w:t>
      </w:r>
      <w:r w:rsidR="00C27181" w:rsidRPr="0060153D">
        <w:rPr>
          <w:rFonts w:ascii="Times New Roman" w:hAnsi="Times New Roman" w:cs="Times New Roman"/>
        </w:rPr>
        <w:t xml:space="preserve"> ugovor o </w:t>
      </w:r>
      <w:r w:rsidR="00C27181" w:rsidRPr="005114EF">
        <w:rPr>
          <w:rFonts w:ascii="Times New Roman" w:hAnsi="Times New Roman" w:cs="Times New Roman"/>
        </w:rPr>
        <w:t xml:space="preserve">kupoprodaji </w:t>
      </w:r>
      <w:r w:rsidR="00A82DC2" w:rsidRPr="005114EF">
        <w:rPr>
          <w:rFonts w:ascii="Times New Roman" w:hAnsi="Times New Roman" w:cs="Times New Roman"/>
        </w:rPr>
        <w:t xml:space="preserve">šumskih </w:t>
      </w:r>
      <w:r w:rsidR="00C27181" w:rsidRPr="005114EF">
        <w:rPr>
          <w:rFonts w:ascii="Times New Roman" w:hAnsi="Times New Roman" w:cs="Times New Roman"/>
        </w:rPr>
        <w:t>drvnih sortimenata</w:t>
      </w:r>
      <w:r w:rsidR="00143B76" w:rsidRPr="005114EF">
        <w:rPr>
          <w:rFonts w:ascii="Times New Roman" w:hAnsi="Times New Roman" w:cs="Times New Roman"/>
        </w:rPr>
        <w:t xml:space="preserve"> u roku od </w:t>
      </w:r>
      <w:r w:rsidR="00C57368" w:rsidRPr="005114EF">
        <w:rPr>
          <w:rFonts w:ascii="Times New Roman" w:hAnsi="Times New Roman" w:cs="Times New Roman"/>
        </w:rPr>
        <w:t>5</w:t>
      </w:r>
      <w:r w:rsidR="00143B76" w:rsidRPr="005114EF">
        <w:rPr>
          <w:rFonts w:ascii="Times New Roman" w:hAnsi="Times New Roman" w:cs="Times New Roman"/>
        </w:rPr>
        <w:t xml:space="preserve"> dana od dana završetka prodaje-licitacije</w:t>
      </w:r>
      <w:r w:rsidR="002E615C" w:rsidRPr="005114EF">
        <w:rPr>
          <w:rFonts w:ascii="Times New Roman" w:hAnsi="Times New Roman" w:cs="Times New Roman"/>
        </w:rPr>
        <w:t xml:space="preserve"> </w:t>
      </w:r>
      <w:r w:rsidR="002E615C" w:rsidRPr="005114EF">
        <w:rPr>
          <w:rFonts w:ascii="Times New Roman" w:hAnsi="Times New Roman" w:cs="Times New Roman"/>
          <w:b/>
          <w:bCs/>
        </w:rPr>
        <w:t xml:space="preserve">za </w:t>
      </w:r>
      <w:r w:rsidR="00C57368" w:rsidRPr="005114EF">
        <w:rPr>
          <w:rFonts w:ascii="Times New Roman" w:hAnsi="Times New Roman" w:cs="Times New Roman"/>
          <w:b/>
          <w:bCs/>
        </w:rPr>
        <w:t>LOT-ove</w:t>
      </w:r>
      <w:r w:rsidR="00043706" w:rsidRPr="005114EF">
        <w:rPr>
          <w:rFonts w:ascii="Times New Roman" w:hAnsi="Times New Roman" w:cs="Times New Roman"/>
          <w:b/>
          <w:bCs/>
        </w:rPr>
        <w:t xml:space="preserve">: </w:t>
      </w:r>
      <w:r w:rsidR="00577699" w:rsidRPr="005114EF">
        <w:rPr>
          <w:rFonts w:ascii="Times New Roman" w:hAnsi="Times New Roman" w:cs="Times New Roman"/>
          <w:b/>
          <w:bCs/>
        </w:rPr>
        <w:t xml:space="preserve"> Šumarija </w:t>
      </w:r>
      <w:r w:rsidR="00750361" w:rsidRPr="005114EF">
        <w:rPr>
          <w:rFonts w:ascii="Times New Roman" w:hAnsi="Times New Roman" w:cs="Times New Roman"/>
          <w:b/>
          <w:bCs/>
        </w:rPr>
        <w:t>Mostar</w:t>
      </w:r>
      <w:r w:rsidR="00577699" w:rsidRPr="005114EF">
        <w:rPr>
          <w:rFonts w:ascii="Times New Roman" w:hAnsi="Times New Roman" w:cs="Times New Roman"/>
          <w:b/>
          <w:bCs/>
        </w:rPr>
        <w:t>, odjel 1</w:t>
      </w:r>
      <w:r w:rsidR="00750361" w:rsidRPr="005114EF">
        <w:rPr>
          <w:rFonts w:ascii="Times New Roman" w:hAnsi="Times New Roman" w:cs="Times New Roman"/>
          <w:b/>
          <w:bCs/>
        </w:rPr>
        <w:t>52</w:t>
      </w:r>
      <w:r w:rsidR="00043706" w:rsidRPr="005114EF">
        <w:rPr>
          <w:rFonts w:ascii="Times New Roman" w:hAnsi="Times New Roman" w:cs="Times New Roman"/>
          <w:b/>
          <w:bCs/>
        </w:rPr>
        <w:t>,</w:t>
      </w:r>
      <w:r w:rsidR="00577699" w:rsidRPr="005114EF">
        <w:rPr>
          <w:rFonts w:ascii="Times New Roman" w:hAnsi="Times New Roman" w:cs="Times New Roman"/>
          <w:b/>
          <w:bCs/>
        </w:rPr>
        <w:t xml:space="preserve"> G.J. „</w:t>
      </w:r>
      <w:proofErr w:type="spellStart"/>
      <w:r w:rsidR="00750361" w:rsidRPr="005114EF">
        <w:rPr>
          <w:rFonts w:ascii="Times New Roman" w:hAnsi="Times New Roman" w:cs="Times New Roman"/>
          <w:b/>
          <w:bCs/>
        </w:rPr>
        <w:t>Trtla-Lištica</w:t>
      </w:r>
      <w:proofErr w:type="spellEnd"/>
      <w:r w:rsidR="00577699" w:rsidRPr="005114EF">
        <w:rPr>
          <w:rFonts w:ascii="Times New Roman" w:hAnsi="Times New Roman" w:cs="Times New Roman"/>
          <w:b/>
          <w:bCs/>
        </w:rPr>
        <w:t>“</w:t>
      </w:r>
      <w:r w:rsidR="00043706" w:rsidRPr="005114EF">
        <w:rPr>
          <w:rFonts w:ascii="Times New Roman" w:hAnsi="Times New Roman" w:cs="Times New Roman"/>
          <w:b/>
          <w:bCs/>
        </w:rPr>
        <w:t xml:space="preserve">; </w:t>
      </w:r>
      <w:r w:rsidR="00577699" w:rsidRPr="005114EF">
        <w:rPr>
          <w:rFonts w:ascii="Times New Roman" w:hAnsi="Times New Roman" w:cs="Times New Roman"/>
          <w:b/>
          <w:bCs/>
        </w:rPr>
        <w:t xml:space="preserve"> Šumarija </w:t>
      </w:r>
      <w:r w:rsidR="00750361" w:rsidRPr="005114EF">
        <w:rPr>
          <w:rFonts w:ascii="Times New Roman" w:hAnsi="Times New Roman" w:cs="Times New Roman"/>
          <w:b/>
          <w:bCs/>
        </w:rPr>
        <w:t>Mostar</w:t>
      </w:r>
      <w:r w:rsidR="00577699" w:rsidRPr="005114EF">
        <w:rPr>
          <w:rFonts w:ascii="Times New Roman" w:hAnsi="Times New Roman" w:cs="Times New Roman"/>
          <w:b/>
          <w:bCs/>
        </w:rPr>
        <w:t xml:space="preserve">, odjel </w:t>
      </w:r>
      <w:r w:rsidR="00750361" w:rsidRPr="005114EF">
        <w:rPr>
          <w:rFonts w:ascii="Times New Roman" w:hAnsi="Times New Roman" w:cs="Times New Roman"/>
          <w:b/>
          <w:bCs/>
        </w:rPr>
        <w:t>163</w:t>
      </w:r>
      <w:r w:rsidR="00577699" w:rsidRPr="005114EF">
        <w:rPr>
          <w:rFonts w:ascii="Times New Roman" w:hAnsi="Times New Roman" w:cs="Times New Roman"/>
          <w:b/>
          <w:bCs/>
        </w:rPr>
        <w:t>, G.J. „</w:t>
      </w:r>
      <w:proofErr w:type="spellStart"/>
      <w:r w:rsidR="00750361" w:rsidRPr="005114EF">
        <w:rPr>
          <w:rFonts w:ascii="Times New Roman" w:hAnsi="Times New Roman" w:cs="Times New Roman"/>
          <w:b/>
          <w:bCs/>
        </w:rPr>
        <w:t>Trtla-Lištica</w:t>
      </w:r>
      <w:proofErr w:type="spellEnd"/>
      <w:r w:rsidR="00750361" w:rsidRPr="005114EF">
        <w:rPr>
          <w:rFonts w:ascii="Times New Roman" w:hAnsi="Times New Roman" w:cs="Times New Roman"/>
          <w:b/>
          <w:bCs/>
        </w:rPr>
        <w:t>“</w:t>
      </w:r>
      <w:r w:rsidR="00577699" w:rsidRPr="005114EF">
        <w:rPr>
          <w:rFonts w:ascii="Times New Roman" w:hAnsi="Times New Roman" w:cs="Times New Roman"/>
          <w:b/>
          <w:bCs/>
        </w:rPr>
        <w:t xml:space="preserve">, </w:t>
      </w:r>
      <w:r w:rsidR="00AD37F7" w:rsidRPr="005114EF">
        <w:rPr>
          <w:rFonts w:ascii="Times New Roman" w:hAnsi="Times New Roman" w:cs="Times New Roman"/>
          <w:b/>
        </w:rPr>
        <w:t xml:space="preserve">uplatiti </w:t>
      </w:r>
      <w:r w:rsidR="002E615C" w:rsidRPr="005114EF">
        <w:rPr>
          <w:rFonts w:ascii="Times New Roman" w:hAnsi="Times New Roman" w:cs="Times New Roman"/>
          <w:b/>
        </w:rPr>
        <w:t>av</w:t>
      </w:r>
      <w:r w:rsidR="00BF28EF" w:rsidRPr="005114EF">
        <w:rPr>
          <w:rFonts w:ascii="Times New Roman" w:hAnsi="Times New Roman" w:cs="Times New Roman"/>
          <w:b/>
        </w:rPr>
        <w:t>ans</w:t>
      </w:r>
      <w:r w:rsidR="00AD37F7" w:rsidRPr="005114EF">
        <w:rPr>
          <w:rFonts w:ascii="Times New Roman" w:hAnsi="Times New Roman" w:cs="Times New Roman"/>
          <w:b/>
        </w:rPr>
        <w:t xml:space="preserve"> od</w:t>
      </w:r>
      <w:r w:rsidR="00F7100E" w:rsidRPr="005114EF">
        <w:rPr>
          <w:rFonts w:ascii="Times New Roman" w:hAnsi="Times New Roman" w:cs="Times New Roman"/>
          <w:b/>
        </w:rPr>
        <w:t xml:space="preserve"> </w:t>
      </w:r>
      <w:r w:rsidR="007E47C8" w:rsidRPr="005114EF">
        <w:rPr>
          <w:rFonts w:ascii="Times New Roman" w:hAnsi="Times New Roman" w:cs="Times New Roman"/>
          <w:b/>
        </w:rPr>
        <w:t xml:space="preserve">20  </w:t>
      </w:r>
      <w:r w:rsidR="00A7274C" w:rsidRPr="005114EF">
        <w:rPr>
          <w:rFonts w:ascii="Times New Roman" w:hAnsi="Times New Roman" w:cs="Times New Roman"/>
          <w:b/>
        </w:rPr>
        <w:t xml:space="preserve">% </w:t>
      </w:r>
      <w:r w:rsidR="001E58EB" w:rsidRPr="005114EF">
        <w:rPr>
          <w:rFonts w:ascii="Times New Roman" w:hAnsi="Times New Roman" w:cs="Times New Roman"/>
          <w:b/>
        </w:rPr>
        <w:t xml:space="preserve"> </w:t>
      </w:r>
      <w:r w:rsidR="007E60C1" w:rsidRPr="005114EF">
        <w:rPr>
          <w:rFonts w:ascii="Times New Roman" w:hAnsi="Times New Roman" w:cs="Times New Roman"/>
          <w:b/>
        </w:rPr>
        <w:t>od iznosa ugovora, sukladno ugovorenoj količini</w:t>
      </w:r>
      <w:r w:rsidR="00143B76" w:rsidRPr="005114EF">
        <w:rPr>
          <w:rFonts w:ascii="Times New Roman" w:hAnsi="Times New Roman" w:cs="Times New Roman"/>
          <w:b/>
        </w:rPr>
        <w:t>, u roku od 5 dana od potpisa ugovora</w:t>
      </w:r>
      <w:r w:rsidR="007E60C1" w:rsidRPr="005114EF">
        <w:rPr>
          <w:rFonts w:ascii="Times New Roman" w:hAnsi="Times New Roman" w:cs="Times New Roman"/>
        </w:rPr>
        <w:t xml:space="preserve">. </w:t>
      </w:r>
      <w:r w:rsidR="00A7274C" w:rsidRPr="005114EF">
        <w:rPr>
          <w:rFonts w:ascii="Times New Roman" w:hAnsi="Times New Roman" w:cs="Times New Roman"/>
        </w:rPr>
        <w:t>Preuzeti šumski drvni sortimenti će se plaćati u roku od 5 dana od dana izdavanja računa.</w:t>
      </w:r>
      <w:bookmarkEnd w:id="9"/>
    </w:p>
    <w:p w14:paraId="6457C9A6" w14:textId="77777777" w:rsidR="00143B76" w:rsidRPr="0060153D" w:rsidRDefault="00143B76" w:rsidP="00D91598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lastRenderedPageBreak/>
        <w:t>Ukoliko kupac/ponuđač ne potpiše ugovor o kupoprodaji, uplaćeno jamstvo mu se neće vratiti, a J.P. ŠGD „Šume Hercegovačko-neretvanske“ d.o.o. Mostar zadržava pravo zaključiti ugovor sa slj</w:t>
      </w:r>
      <w:r w:rsidR="00AD37F7" w:rsidRPr="0060153D">
        <w:rPr>
          <w:rFonts w:ascii="Times New Roman" w:hAnsi="Times New Roman" w:cs="Times New Roman"/>
        </w:rPr>
        <w:t>edećim najpovoljnijim ponuđačem ili poništiti tender.</w:t>
      </w:r>
    </w:p>
    <w:p w14:paraId="322B9526" w14:textId="77777777" w:rsidR="00C57368" w:rsidRPr="00EF155F" w:rsidRDefault="00C57368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8737B" w14:textId="5AAE2A43" w:rsidR="00863F5B" w:rsidRDefault="00C07945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>1</w:t>
      </w:r>
      <w:r w:rsidR="007E47C8">
        <w:rPr>
          <w:rFonts w:ascii="Times New Roman" w:hAnsi="Times New Roman" w:cs="Times New Roman"/>
          <w:b/>
          <w:sz w:val="24"/>
          <w:szCs w:val="24"/>
        </w:rPr>
        <w:t>0</w:t>
      </w:r>
      <w:r w:rsidR="00863F5B" w:rsidRPr="00EF155F">
        <w:rPr>
          <w:rFonts w:ascii="Times New Roman" w:hAnsi="Times New Roman" w:cs="Times New Roman"/>
          <w:b/>
          <w:sz w:val="24"/>
          <w:szCs w:val="24"/>
        </w:rPr>
        <w:t>. Dodatne informacije</w:t>
      </w:r>
    </w:p>
    <w:p w14:paraId="69563A4F" w14:textId="77777777" w:rsidR="00C57368" w:rsidRPr="00EF155F" w:rsidRDefault="00C57368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3167E" w14:textId="11DEA6FD" w:rsidR="00E30595" w:rsidRPr="0060153D" w:rsidRDefault="00863F5B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0153D">
        <w:rPr>
          <w:rFonts w:ascii="Times New Roman" w:hAnsi="Times New Roman" w:cs="Times New Roman"/>
          <w:shd w:val="clear" w:color="auto" w:fill="FFFFFF"/>
        </w:rPr>
        <w:t>Za više detalja možete se obratiti kontakt osob</w:t>
      </w:r>
      <w:r w:rsidR="00587266">
        <w:rPr>
          <w:rFonts w:ascii="Times New Roman" w:hAnsi="Times New Roman" w:cs="Times New Roman"/>
          <w:shd w:val="clear" w:color="auto" w:fill="FFFFFF"/>
        </w:rPr>
        <w:t xml:space="preserve">ama: Ilija Mišura, dipl.ing.šum., </w:t>
      </w:r>
      <w:r w:rsidRPr="0060153D">
        <w:rPr>
          <w:rFonts w:ascii="Times New Roman" w:hAnsi="Times New Roman" w:cs="Times New Roman"/>
          <w:shd w:val="clear" w:color="auto" w:fill="FFFFFF"/>
        </w:rPr>
        <w:t xml:space="preserve"> Davorka Prce, </w:t>
      </w:r>
      <w:r w:rsidR="00587266">
        <w:rPr>
          <w:rFonts w:ascii="Times New Roman" w:hAnsi="Times New Roman" w:cs="Times New Roman"/>
          <w:shd w:val="clear" w:color="auto" w:fill="FFFFFF"/>
        </w:rPr>
        <w:t xml:space="preserve">dipl.ing.šum i </w:t>
      </w:r>
      <w:r w:rsidR="000F02DA" w:rsidRPr="0060153D">
        <w:rPr>
          <w:rFonts w:ascii="Times New Roman" w:hAnsi="Times New Roman" w:cs="Times New Roman"/>
          <w:shd w:val="clear" w:color="auto" w:fill="FFFFFF"/>
        </w:rPr>
        <w:t>Vahidin Begić, dipl.ing.šum.</w:t>
      </w:r>
      <w:r w:rsidR="00217D20" w:rsidRPr="0060153D">
        <w:rPr>
          <w:rFonts w:ascii="Times New Roman" w:hAnsi="Times New Roman" w:cs="Times New Roman"/>
          <w:shd w:val="clear" w:color="auto" w:fill="FFFFFF"/>
        </w:rPr>
        <w:t xml:space="preserve"> </w:t>
      </w:r>
      <w:r w:rsidR="00587266">
        <w:rPr>
          <w:rFonts w:ascii="Times New Roman" w:hAnsi="Times New Roman" w:cs="Times New Roman"/>
          <w:shd w:val="clear" w:color="auto" w:fill="FFFFFF"/>
        </w:rPr>
        <w:t xml:space="preserve">– kontakt telefon: 036 356-456. </w:t>
      </w:r>
      <w:r w:rsidR="00E30595" w:rsidRPr="0060153D">
        <w:rPr>
          <w:rFonts w:ascii="Times New Roman" w:hAnsi="Times New Roman" w:cs="Times New Roman"/>
          <w:shd w:val="clear" w:color="auto" w:fill="FFFFFF"/>
        </w:rPr>
        <w:t xml:space="preserve">Kupci mogu izvršiti uvid u </w:t>
      </w:r>
      <w:r w:rsidR="008F440F" w:rsidRPr="0060153D">
        <w:rPr>
          <w:rFonts w:ascii="Times New Roman" w:hAnsi="Times New Roman" w:cs="Times New Roman"/>
          <w:shd w:val="clear" w:color="auto" w:fill="FFFFFF"/>
        </w:rPr>
        <w:t>Izvedbeni p</w:t>
      </w:r>
      <w:r w:rsidR="00E30595" w:rsidRPr="0060153D">
        <w:rPr>
          <w:rFonts w:ascii="Times New Roman" w:hAnsi="Times New Roman" w:cs="Times New Roman"/>
          <w:shd w:val="clear" w:color="auto" w:fill="FFFFFF"/>
        </w:rPr>
        <w:t>rojekt svaki radni dan od 9</w:t>
      </w:r>
      <w:r w:rsidR="00697C0A" w:rsidRPr="0060153D">
        <w:rPr>
          <w:rFonts w:ascii="Times New Roman" w:hAnsi="Times New Roman" w:cs="Times New Roman"/>
          <w:shd w:val="clear" w:color="auto" w:fill="FFFFFF"/>
        </w:rPr>
        <w:t xml:space="preserve">:00 </w:t>
      </w:r>
      <w:r w:rsidR="00E30595" w:rsidRPr="0060153D">
        <w:rPr>
          <w:rFonts w:ascii="Times New Roman" w:hAnsi="Times New Roman" w:cs="Times New Roman"/>
          <w:shd w:val="clear" w:color="auto" w:fill="FFFFFF"/>
        </w:rPr>
        <w:t>h do 14</w:t>
      </w:r>
      <w:r w:rsidR="00697C0A" w:rsidRPr="0060153D">
        <w:rPr>
          <w:rFonts w:ascii="Times New Roman" w:hAnsi="Times New Roman" w:cs="Times New Roman"/>
          <w:shd w:val="clear" w:color="auto" w:fill="FFFFFF"/>
        </w:rPr>
        <w:t xml:space="preserve">:00 </w:t>
      </w:r>
      <w:r w:rsidR="00E30595" w:rsidRPr="0060153D">
        <w:rPr>
          <w:rFonts w:ascii="Times New Roman" w:hAnsi="Times New Roman" w:cs="Times New Roman"/>
          <w:shd w:val="clear" w:color="auto" w:fill="FFFFFF"/>
        </w:rPr>
        <w:t>h u Direkciji Društva.</w:t>
      </w:r>
    </w:p>
    <w:p w14:paraId="0DF022EB" w14:textId="77777777" w:rsidR="00AB6044" w:rsidRPr="0060153D" w:rsidRDefault="00AB6044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50785C13" w14:textId="77E06EA7" w:rsidR="00E26646" w:rsidRDefault="0086467C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>1</w:t>
      </w:r>
      <w:r w:rsidR="007E47C8">
        <w:rPr>
          <w:rFonts w:ascii="Times New Roman" w:hAnsi="Times New Roman" w:cs="Times New Roman"/>
          <w:b/>
          <w:sz w:val="24"/>
          <w:szCs w:val="24"/>
        </w:rPr>
        <w:t>1</w:t>
      </w:r>
      <w:r w:rsidR="00E26646" w:rsidRPr="00EF155F">
        <w:rPr>
          <w:rFonts w:ascii="Times New Roman" w:hAnsi="Times New Roman" w:cs="Times New Roman"/>
          <w:b/>
          <w:sz w:val="24"/>
          <w:szCs w:val="24"/>
        </w:rPr>
        <w:t>. Pouka o pravnom lijeku</w:t>
      </w:r>
    </w:p>
    <w:p w14:paraId="414EB357" w14:textId="77777777" w:rsidR="00C57368" w:rsidRPr="00EF155F" w:rsidRDefault="00C57368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1226A" w14:textId="4BB0A971" w:rsidR="002E32DD" w:rsidRPr="0060153D" w:rsidRDefault="00624C8B" w:rsidP="00C42470">
      <w:pPr>
        <w:pStyle w:val="NoSpacing"/>
        <w:jc w:val="both"/>
        <w:rPr>
          <w:rFonts w:ascii="Times New Roman" w:hAnsi="Times New Roman" w:cs="Times New Roman"/>
        </w:rPr>
      </w:pPr>
      <w:r w:rsidRPr="0060153D">
        <w:rPr>
          <w:rFonts w:ascii="Times New Roman" w:hAnsi="Times New Roman" w:cs="Times New Roman"/>
        </w:rPr>
        <w:t>S</w:t>
      </w:r>
      <w:r w:rsidR="00E26646" w:rsidRPr="0060153D">
        <w:rPr>
          <w:rFonts w:ascii="Times New Roman" w:hAnsi="Times New Roman" w:cs="Times New Roman"/>
        </w:rPr>
        <w:t xml:space="preserve">udionici nadmetanja mogu u roku 24 sata od završetka otvaranja ponuda uložiti prigovor </w:t>
      </w:r>
      <w:r w:rsidR="008F440F" w:rsidRPr="0060153D">
        <w:rPr>
          <w:rFonts w:ascii="Times New Roman" w:hAnsi="Times New Roman" w:cs="Times New Roman"/>
        </w:rPr>
        <w:t>D</w:t>
      </w:r>
      <w:r w:rsidR="00ED33A7" w:rsidRPr="0060153D">
        <w:rPr>
          <w:rFonts w:ascii="Times New Roman" w:hAnsi="Times New Roman" w:cs="Times New Roman"/>
        </w:rPr>
        <w:t>irek</w:t>
      </w:r>
      <w:r w:rsidR="00697C0A" w:rsidRPr="0060153D">
        <w:rPr>
          <w:rFonts w:ascii="Times New Roman" w:hAnsi="Times New Roman" w:cs="Times New Roman"/>
        </w:rPr>
        <w:t>t</w:t>
      </w:r>
      <w:r w:rsidR="00ED33A7" w:rsidRPr="0060153D">
        <w:rPr>
          <w:rFonts w:ascii="Times New Roman" w:hAnsi="Times New Roman" w:cs="Times New Roman"/>
        </w:rPr>
        <w:t xml:space="preserve">oru Društva </w:t>
      </w:r>
      <w:r w:rsidRPr="0060153D">
        <w:rPr>
          <w:rFonts w:ascii="Times New Roman" w:hAnsi="Times New Roman" w:cs="Times New Roman"/>
        </w:rPr>
        <w:t xml:space="preserve">u </w:t>
      </w:r>
      <w:r w:rsidR="00E26646" w:rsidRPr="0060153D">
        <w:rPr>
          <w:rFonts w:ascii="Times New Roman" w:hAnsi="Times New Roman" w:cs="Times New Roman"/>
        </w:rPr>
        <w:t xml:space="preserve">vezi sa postupkom </w:t>
      </w:r>
      <w:r w:rsidR="00DF37A1" w:rsidRPr="0060153D">
        <w:rPr>
          <w:rFonts w:ascii="Times New Roman" w:hAnsi="Times New Roman" w:cs="Times New Roman"/>
        </w:rPr>
        <w:t>Komisije</w:t>
      </w:r>
      <w:r w:rsidR="00E26646" w:rsidRPr="0060153D">
        <w:rPr>
          <w:rFonts w:ascii="Times New Roman" w:hAnsi="Times New Roman" w:cs="Times New Roman"/>
        </w:rPr>
        <w:t xml:space="preserve"> za provođenje nadmetanja.</w:t>
      </w:r>
    </w:p>
    <w:p w14:paraId="73420A5B" w14:textId="77777777" w:rsidR="003237C7" w:rsidRPr="0060153D" w:rsidRDefault="00DF37A1" w:rsidP="004664AD">
      <w:pPr>
        <w:pStyle w:val="NoSpacing"/>
        <w:jc w:val="both"/>
        <w:rPr>
          <w:rFonts w:ascii="Times New Roman" w:hAnsi="Times New Roman" w:cs="Times New Roman"/>
          <w:b/>
        </w:rPr>
      </w:pPr>
      <w:r w:rsidRPr="0060153D">
        <w:rPr>
          <w:rFonts w:ascii="Times New Roman" w:hAnsi="Times New Roman" w:cs="Times New Roman"/>
          <w:b/>
        </w:rPr>
        <w:t xml:space="preserve">    </w:t>
      </w:r>
    </w:p>
    <w:p w14:paraId="47943AB2" w14:textId="77777777" w:rsidR="00AB6044" w:rsidRDefault="00AB6044" w:rsidP="0046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C9F66" w14:textId="77777777" w:rsidR="00AB6044" w:rsidRPr="00EF155F" w:rsidRDefault="00AB6044" w:rsidP="0046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BD2A3" w14:textId="77777777" w:rsidR="00F66C25" w:rsidRPr="00EF155F" w:rsidRDefault="003237C7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B6044">
        <w:rPr>
          <w:rFonts w:ascii="Times New Roman" w:hAnsi="Times New Roman" w:cs="Times New Roman"/>
          <w:b/>
          <w:sz w:val="24"/>
          <w:szCs w:val="24"/>
        </w:rPr>
        <w:t>D I R E K T O R</w:t>
      </w:r>
    </w:p>
    <w:p w14:paraId="57EC9519" w14:textId="77777777" w:rsidR="00F66C25" w:rsidRPr="00EF155F" w:rsidRDefault="00F66C25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0D0C7" w14:textId="77777777" w:rsidR="00E26646" w:rsidRPr="00EF155F" w:rsidRDefault="003237C7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0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155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26646" w:rsidRPr="00EF155F">
        <w:rPr>
          <w:rFonts w:ascii="Times New Roman" w:hAnsi="Times New Roman" w:cs="Times New Roman"/>
          <w:b/>
          <w:sz w:val="24"/>
          <w:szCs w:val="24"/>
        </w:rPr>
        <w:tab/>
      </w:r>
    </w:p>
    <w:p w14:paraId="47F61CF6" w14:textId="77777777" w:rsidR="00AB6044" w:rsidRDefault="00ED3563" w:rsidP="00ED35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675B75" w:rsidRPr="00EF15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37C7" w:rsidRPr="00EF15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D20" w:rsidRPr="00EF1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4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7C1EBD3" w14:textId="77777777" w:rsidR="00E26646" w:rsidRPr="00EF155F" w:rsidRDefault="00AB6044" w:rsidP="00ED35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3237C7" w:rsidRPr="00EF155F">
        <w:rPr>
          <w:rFonts w:ascii="Times New Roman" w:hAnsi="Times New Roman" w:cs="Times New Roman"/>
          <w:b/>
          <w:sz w:val="24"/>
          <w:szCs w:val="24"/>
        </w:rPr>
        <w:t>Trpimir Jelić</w:t>
      </w:r>
      <w:r w:rsidR="00F66C25" w:rsidRPr="00EF15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37C7" w:rsidRPr="00EF155F">
        <w:rPr>
          <w:rFonts w:ascii="Times New Roman" w:hAnsi="Times New Roman" w:cs="Times New Roman"/>
          <w:b/>
          <w:sz w:val="24"/>
          <w:szCs w:val="24"/>
        </w:rPr>
        <w:t>dipl</w:t>
      </w:r>
      <w:r w:rsidR="00F66C25" w:rsidRPr="00EF155F">
        <w:rPr>
          <w:rFonts w:ascii="Times New Roman" w:hAnsi="Times New Roman" w:cs="Times New Roman"/>
          <w:b/>
          <w:sz w:val="24"/>
          <w:szCs w:val="24"/>
        </w:rPr>
        <w:t>.</w:t>
      </w:r>
      <w:r w:rsidR="00675B75" w:rsidRPr="00EF155F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237C7" w:rsidRPr="00EF155F">
        <w:rPr>
          <w:rFonts w:ascii="Times New Roman" w:hAnsi="Times New Roman" w:cs="Times New Roman"/>
          <w:b/>
          <w:sz w:val="24"/>
          <w:szCs w:val="24"/>
        </w:rPr>
        <w:t>ng</w:t>
      </w:r>
      <w:r w:rsidR="00675B75" w:rsidRPr="00EF155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26646" w:rsidRPr="00EF155F" w:rsidSect="009C41EB">
      <w:footerReference w:type="default" r:id="rId8"/>
      <w:pgSz w:w="11906" w:h="16838"/>
      <w:pgMar w:top="1152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E519F" w14:textId="77777777" w:rsidR="00381EEF" w:rsidRDefault="00381EEF" w:rsidP="00BB0D1C">
      <w:pPr>
        <w:spacing w:after="0" w:line="240" w:lineRule="auto"/>
      </w:pPr>
      <w:r>
        <w:separator/>
      </w:r>
    </w:p>
  </w:endnote>
  <w:endnote w:type="continuationSeparator" w:id="0">
    <w:p w14:paraId="7EF9E47D" w14:textId="77777777" w:rsidR="00381EEF" w:rsidRDefault="00381EEF" w:rsidP="00BB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201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746F6" w14:textId="77777777" w:rsidR="001E58EB" w:rsidRDefault="000300B9">
        <w:pPr>
          <w:pStyle w:val="Footer"/>
          <w:jc w:val="right"/>
        </w:pPr>
        <w:r>
          <w:fldChar w:fldCharType="begin"/>
        </w:r>
        <w:r w:rsidR="001E58EB">
          <w:instrText xml:space="preserve"> PAGE   \* MERGEFORMAT </w:instrText>
        </w:r>
        <w:r>
          <w:fldChar w:fldCharType="separate"/>
        </w:r>
        <w:r w:rsidR="00C83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A4C18" w14:textId="77777777" w:rsidR="00883AA3" w:rsidRDefault="00883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92E7B" w14:textId="77777777" w:rsidR="00381EEF" w:rsidRDefault="00381EEF" w:rsidP="00BB0D1C">
      <w:pPr>
        <w:spacing w:after="0" w:line="240" w:lineRule="auto"/>
      </w:pPr>
      <w:r>
        <w:separator/>
      </w:r>
    </w:p>
  </w:footnote>
  <w:footnote w:type="continuationSeparator" w:id="0">
    <w:p w14:paraId="2F19F99A" w14:textId="77777777" w:rsidR="00381EEF" w:rsidRDefault="00381EEF" w:rsidP="00BB0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DF5"/>
    <w:multiLevelType w:val="hybridMultilevel"/>
    <w:tmpl w:val="FBC0AA6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DA4"/>
    <w:multiLevelType w:val="multilevel"/>
    <w:tmpl w:val="B1441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837170"/>
    <w:multiLevelType w:val="hybridMultilevel"/>
    <w:tmpl w:val="BF0231B4"/>
    <w:lvl w:ilvl="0" w:tplc="3A8A539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592"/>
    <w:multiLevelType w:val="hybridMultilevel"/>
    <w:tmpl w:val="14985536"/>
    <w:lvl w:ilvl="0" w:tplc="A3486D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FD1"/>
    <w:multiLevelType w:val="hybridMultilevel"/>
    <w:tmpl w:val="C292EECC"/>
    <w:lvl w:ilvl="0" w:tplc="AD506F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5C3C"/>
    <w:multiLevelType w:val="hybridMultilevel"/>
    <w:tmpl w:val="535A0A0E"/>
    <w:lvl w:ilvl="0" w:tplc="E460F5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14A5"/>
    <w:multiLevelType w:val="hybridMultilevel"/>
    <w:tmpl w:val="974E1ED6"/>
    <w:lvl w:ilvl="0" w:tplc="8F4E33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40AF"/>
    <w:multiLevelType w:val="hybridMultilevel"/>
    <w:tmpl w:val="B6742412"/>
    <w:lvl w:ilvl="0" w:tplc="779C2F2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E160E"/>
    <w:multiLevelType w:val="hybridMultilevel"/>
    <w:tmpl w:val="4C667CCA"/>
    <w:lvl w:ilvl="0" w:tplc="56C406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52E5"/>
    <w:multiLevelType w:val="hybridMultilevel"/>
    <w:tmpl w:val="6F081EB4"/>
    <w:lvl w:ilvl="0" w:tplc="4B5A1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30F"/>
    <w:multiLevelType w:val="hybridMultilevel"/>
    <w:tmpl w:val="82C8D5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A8E644F"/>
    <w:multiLevelType w:val="hybridMultilevel"/>
    <w:tmpl w:val="07FE0188"/>
    <w:lvl w:ilvl="0" w:tplc="2D1E554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D4DB2"/>
    <w:multiLevelType w:val="hybridMultilevel"/>
    <w:tmpl w:val="C9929F7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0407C"/>
    <w:multiLevelType w:val="hybridMultilevel"/>
    <w:tmpl w:val="1EF4F4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52E9F"/>
    <w:multiLevelType w:val="hybridMultilevel"/>
    <w:tmpl w:val="23C0D334"/>
    <w:lvl w:ilvl="0" w:tplc="A0BA9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78B"/>
    <w:multiLevelType w:val="hybridMultilevel"/>
    <w:tmpl w:val="4B5687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05666"/>
    <w:multiLevelType w:val="hybridMultilevel"/>
    <w:tmpl w:val="155CD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1386D"/>
    <w:multiLevelType w:val="hybridMultilevel"/>
    <w:tmpl w:val="9660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22A09"/>
    <w:multiLevelType w:val="hybridMultilevel"/>
    <w:tmpl w:val="2E48DD0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65096">
    <w:abstractNumId w:val="19"/>
  </w:num>
  <w:num w:numId="2" w16cid:durableId="1862815979">
    <w:abstractNumId w:val="13"/>
  </w:num>
  <w:num w:numId="3" w16cid:durableId="1083914272">
    <w:abstractNumId w:val="0"/>
  </w:num>
  <w:num w:numId="4" w16cid:durableId="1240284352">
    <w:abstractNumId w:val="3"/>
  </w:num>
  <w:num w:numId="5" w16cid:durableId="494998495">
    <w:abstractNumId w:val="15"/>
  </w:num>
  <w:num w:numId="6" w16cid:durableId="67968717">
    <w:abstractNumId w:val="5"/>
  </w:num>
  <w:num w:numId="7" w16cid:durableId="2008943298">
    <w:abstractNumId w:val="7"/>
  </w:num>
  <w:num w:numId="8" w16cid:durableId="1463890362">
    <w:abstractNumId w:val="16"/>
  </w:num>
  <w:num w:numId="9" w16cid:durableId="92866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038187">
    <w:abstractNumId w:val="8"/>
  </w:num>
  <w:num w:numId="11" w16cid:durableId="1267736604">
    <w:abstractNumId w:val="2"/>
  </w:num>
  <w:num w:numId="12" w16cid:durableId="1936286086">
    <w:abstractNumId w:val="6"/>
  </w:num>
  <w:num w:numId="13" w16cid:durableId="1800804047">
    <w:abstractNumId w:val="4"/>
  </w:num>
  <w:num w:numId="14" w16cid:durableId="1417946148">
    <w:abstractNumId w:val="9"/>
  </w:num>
  <w:num w:numId="15" w16cid:durableId="180895986">
    <w:abstractNumId w:val="18"/>
  </w:num>
  <w:num w:numId="16" w16cid:durableId="43456672">
    <w:abstractNumId w:val="14"/>
  </w:num>
  <w:num w:numId="17" w16cid:durableId="193925850">
    <w:abstractNumId w:val="17"/>
  </w:num>
  <w:num w:numId="18" w16cid:durableId="343869124">
    <w:abstractNumId w:val="12"/>
  </w:num>
  <w:num w:numId="19" w16cid:durableId="1044139271">
    <w:abstractNumId w:val="10"/>
  </w:num>
  <w:num w:numId="20" w16cid:durableId="38765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B0"/>
    <w:rsid w:val="00010F01"/>
    <w:rsid w:val="00023FCC"/>
    <w:rsid w:val="00026D04"/>
    <w:rsid w:val="000300B9"/>
    <w:rsid w:val="00030B3F"/>
    <w:rsid w:val="00034455"/>
    <w:rsid w:val="00043375"/>
    <w:rsid w:val="00043706"/>
    <w:rsid w:val="00061079"/>
    <w:rsid w:val="00064FA6"/>
    <w:rsid w:val="00066CD6"/>
    <w:rsid w:val="00073CFA"/>
    <w:rsid w:val="00073E98"/>
    <w:rsid w:val="0007444B"/>
    <w:rsid w:val="000825D8"/>
    <w:rsid w:val="00086765"/>
    <w:rsid w:val="000966B8"/>
    <w:rsid w:val="000A2A82"/>
    <w:rsid w:val="000B4DFD"/>
    <w:rsid w:val="000B5614"/>
    <w:rsid w:val="000C04BF"/>
    <w:rsid w:val="000C28FA"/>
    <w:rsid w:val="000C3459"/>
    <w:rsid w:val="000D3623"/>
    <w:rsid w:val="000D643D"/>
    <w:rsid w:val="000F02DA"/>
    <w:rsid w:val="00115BF8"/>
    <w:rsid w:val="00124FB3"/>
    <w:rsid w:val="00127A6A"/>
    <w:rsid w:val="0013596C"/>
    <w:rsid w:val="00143B76"/>
    <w:rsid w:val="00146230"/>
    <w:rsid w:val="00156209"/>
    <w:rsid w:val="00162ECD"/>
    <w:rsid w:val="00182B61"/>
    <w:rsid w:val="00193186"/>
    <w:rsid w:val="001A6E52"/>
    <w:rsid w:val="001B1E40"/>
    <w:rsid w:val="001C289E"/>
    <w:rsid w:val="001C7787"/>
    <w:rsid w:val="001C7FCC"/>
    <w:rsid w:val="001D0B88"/>
    <w:rsid w:val="001D3855"/>
    <w:rsid w:val="001D49C9"/>
    <w:rsid w:val="001D7FF7"/>
    <w:rsid w:val="001E08DD"/>
    <w:rsid w:val="001E34BF"/>
    <w:rsid w:val="001E5172"/>
    <w:rsid w:val="001E58EB"/>
    <w:rsid w:val="001E76B5"/>
    <w:rsid w:val="001F4C73"/>
    <w:rsid w:val="0021327F"/>
    <w:rsid w:val="00217D20"/>
    <w:rsid w:val="002233EE"/>
    <w:rsid w:val="00232119"/>
    <w:rsid w:val="00233698"/>
    <w:rsid w:val="00241F90"/>
    <w:rsid w:val="002477AE"/>
    <w:rsid w:val="00251927"/>
    <w:rsid w:val="002524A0"/>
    <w:rsid w:val="00252A23"/>
    <w:rsid w:val="002570DF"/>
    <w:rsid w:val="00261C76"/>
    <w:rsid w:val="002810D2"/>
    <w:rsid w:val="00286284"/>
    <w:rsid w:val="00286A96"/>
    <w:rsid w:val="002A6D20"/>
    <w:rsid w:val="002B3FC0"/>
    <w:rsid w:val="002B5A57"/>
    <w:rsid w:val="002C2FE2"/>
    <w:rsid w:val="002C34A1"/>
    <w:rsid w:val="002C6F02"/>
    <w:rsid w:val="002D0834"/>
    <w:rsid w:val="002D30D3"/>
    <w:rsid w:val="002E0AAE"/>
    <w:rsid w:val="002E32DD"/>
    <w:rsid w:val="002E40AE"/>
    <w:rsid w:val="002E51AD"/>
    <w:rsid w:val="002E615C"/>
    <w:rsid w:val="002F2A0E"/>
    <w:rsid w:val="00301837"/>
    <w:rsid w:val="003021D7"/>
    <w:rsid w:val="00312705"/>
    <w:rsid w:val="00314A32"/>
    <w:rsid w:val="0032107A"/>
    <w:rsid w:val="003237C7"/>
    <w:rsid w:val="0033317D"/>
    <w:rsid w:val="003358F3"/>
    <w:rsid w:val="003409C1"/>
    <w:rsid w:val="0034166E"/>
    <w:rsid w:val="00372C5E"/>
    <w:rsid w:val="00377C70"/>
    <w:rsid w:val="00381EEF"/>
    <w:rsid w:val="00385553"/>
    <w:rsid w:val="00386C5B"/>
    <w:rsid w:val="00387101"/>
    <w:rsid w:val="003878FD"/>
    <w:rsid w:val="00387913"/>
    <w:rsid w:val="00391E9A"/>
    <w:rsid w:val="003A13DF"/>
    <w:rsid w:val="003A2047"/>
    <w:rsid w:val="003A5B49"/>
    <w:rsid w:val="003A7789"/>
    <w:rsid w:val="003B14BA"/>
    <w:rsid w:val="003B4380"/>
    <w:rsid w:val="003C0354"/>
    <w:rsid w:val="003C529A"/>
    <w:rsid w:val="003C7834"/>
    <w:rsid w:val="003D2E15"/>
    <w:rsid w:val="003E47C3"/>
    <w:rsid w:val="003E6388"/>
    <w:rsid w:val="003E64E6"/>
    <w:rsid w:val="003E6DC1"/>
    <w:rsid w:val="003F5C96"/>
    <w:rsid w:val="003F74A7"/>
    <w:rsid w:val="00402478"/>
    <w:rsid w:val="00410380"/>
    <w:rsid w:val="004235D0"/>
    <w:rsid w:val="004301E3"/>
    <w:rsid w:val="00440589"/>
    <w:rsid w:val="00454072"/>
    <w:rsid w:val="004550EA"/>
    <w:rsid w:val="00465E4F"/>
    <w:rsid w:val="004664AD"/>
    <w:rsid w:val="00470169"/>
    <w:rsid w:val="00470D74"/>
    <w:rsid w:val="00471A7A"/>
    <w:rsid w:val="00475FD6"/>
    <w:rsid w:val="0048075D"/>
    <w:rsid w:val="00482F98"/>
    <w:rsid w:val="00491CB3"/>
    <w:rsid w:val="004973D8"/>
    <w:rsid w:val="004A6A62"/>
    <w:rsid w:val="004A74BC"/>
    <w:rsid w:val="004B4F66"/>
    <w:rsid w:val="004B69F8"/>
    <w:rsid w:val="004B75DD"/>
    <w:rsid w:val="004D0484"/>
    <w:rsid w:val="004D3826"/>
    <w:rsid w:val="004D58B3"/>
    <w:rsid w:val="004E19A3"/>
    <w:rsid w:val="004E606D"/>
    <w:rsid w:val="004F50DE"/>
    <w:rsid w:val="0050022C"/>
    <w:rsid w:val="00505F24"/>
    <w:rsid w:val="005114EF"/>
    <w:rsid w:val="005142ED"/>
    <w:rsid w:val="00520E8C"/>
    <w:rsid w:val="005223D2"/>
    <w:rsid w:val="00527DD2"/>
    <w:rsid w:val="00537EA3"/>
    <w:rsid w:val="00544C5A"/>
    <w:rsid w:val="00551FF3"/>
    <w:rsid w:val="00560E0F"/>
    <w:rsid w:val="0057545B"/>
    <w:rsid w:val="00577699"/>
    <w:rsid w:val="005815F7"/>
    <w:rsid w:val="00587266"/>
    <w:rsid w:val="00593F54"/>
    <w:rsid w:val="005A0852"/>
    <w:rsid w:val="005A1FB3"/>
    <w:rsid w:val="005A2636"/>
    <w:rsid w:val="005A490E"/>
    <w:rsid w:val="005C6E3E"/>
    <w:rsid w:val="005C6E87"/>
    <w:rsid w:val="005F52C4"/>
    <w:rsid w:val="0060153D"/>
    <w:rsid w:val="00601A9C"/>
    <w:rsid w:val="0060304C"/>
    <w:rsid w:val="00607A63"/>
    <w:rsid w:val="00610A1E"/>
    <w:rsid w:val="006130CC"/>
    <w:rsid w:val="0061582A"/>
    <w:rsid w:val="00616667"/>
    <w:rsid w:val="00621F5F"/>
    <w:rsid w:val="00624C8B"/>
    <w:rsid w:val="00632B9D"/>
    <w:rsid w:val="00635DE3"/>
    <w:rsid w:val="00640FD5"/>
    <w:rsid w:val="006504FC"/>
    <w:rsid w:val="00650737"/>
    <w:rsid w:val="0065513C"/>
    <w:rsid w:val="0066325B"/>
    <w:rsid w:val="00667DF4"/>
    <w:rsid w:val="0067059C"/>
    <w:rsid w:val="006722FD"/>
    <w:rsid w:val="00675B75"/>
    <w:rsid w:val="00676434"/>
    <w:rsid w:val="00677665"/>
    <w:rsid w:val="00692009"/>
    <w:rsid w:val="00696AD4"/>
    <w:rsid w:val="00697C0A"/>
    <w:rsid w:val="006A4618"/>
    <w:rsid w:val="006A490E"/>
    <w:rsid w:val="006B7E4D"/>
    <w:rsid w:val="006C0DBF"/>
    <w:rsid w:val="006C326E"/>
    <w:rsid w:val="006C6399"/>
    <w:rsid w:val="006D21DF"/>
    <w:rsid w:val="006D26C6"/>
    <w:rsid w:val="006D275D"/>
    <w:rsid w:val="006D742E"/>
    <w:rsid w:val="006E4CFA"/>
    <w:rsid w:val="006E7440"/>
    <w:rsid w:val="006F42D8"/>
    <w:rsid w:val="007018ED"/>
    <w:rsid w:val="007048EE"/>
    <w:rsid w:val="00707980"/>
    <w:rsid w:val="00707C82"/>
    <w:rsid w:val="00712E53"/>
    <w:rsid w:val="007146A8"/>
    <w:rsid w:val="007214AB"/>
    <w:rsid w:val="00722665"/>
    <w:rsid w:val="007240BC"/>
    <w:rsid w:val="00734BB1"/>
    <w:rsid w:val="00737A1D"/>
    <w:rsid w:val="007408A8"/>
    <w:rsid w:val="007430DF"/>
    <w:rsid w:val="00747293"/>
    <w:rsid w:val="00750361"/>
    <w:rsid w:val="00752D28"/>
    <w:rsid w:val="00752EA0"/>
    <w:rsid w:val="00756020"/>
    <w:rsid w:val="00763919"/>
    <w:rsid w:val="00774EE1"/>
    <w:rsid w:val="00775EB8"/>
    <w:rsid w:val="007839A6"/>
    <w:rsid w:val="00786B96"/>
    <w:rsid w:val="00787C57"/>
    <w:rsid w:val="00794673"/>
    <w:rsid w:val="00797BF2"/>
    <w:rsid w:val="007A1AA4"/>
    <w:rsid w:val="007B62E4"/>
    <w:rsid w:val="007C5796"/>
    <w:rsid w:val="007E0904"/>
    <w:rsid w:val="007E183E"/>
    <w:rsid w:val="007E47C8"/>
    <w:rsid w:val="007E60C1"/>
    <w:rsid w:val="007F168C"/>
    <w:rsid w:val="007F49B5"/>
    <w:rsid w:val="0080215F"/>
    <w:rsid w:val="00802EC8"/>
    <w:rsid w:val="0080548D"/>
    <w:rsid w:val="0080587E"/>
    <w:rsid w:val="00814AD6"/>
    <w:rsid w:val="00820753"/>
    <w:rsid w:val="00824652"/>
    <w:rsid w:val="008270C9"/>
    <w:rsid w:val="0082797B"/>
    <w:rsid w:val="00836695"/>
    <w:rsid w:val="008461E8"/>
    <w:rsid w:val="00853A68"/>
    <w:rsid w:val="00855600"/>
    <w:rsid w:val="00855BEA"/>
    <w:rsid w:val="008610EC"/>
    <w:rsid w:val="00863F5B"/>
    <w:rsid w:val="0086467C"/>
    <w:rsid w:val="008709F2"/>
    <w:rsid w:val="00873E12"/>
    <w:rsid w:val="00883AA3"/>
    <w:rsid w:val="008A3F06"/>
    <w:rsid w:val="008A43E8"/>
    <w:rsid w:val="008B2FAE"/>
    <w:rsid w:val="008B44EF"/>
    <w:rsid w:val="008C0182"/>
    <w:rsid w:val="008C26CD"/>
    <w:rsid w:val="008D050E"/>
    <w:rsid w:val="008D1394"/>
    <w:rsid w:val="008D48FC"/>
    <w:rsid w:val="008E6311"/>
    <w:rsid w:val="008F440F"/>
    <w:rsid w:val="00907930"/>
    <w:rsid w:val="00914565"/>
    <w:rsid w:val="009150F1"/>
    <w:rsid w:val="00916A2A"/>
    <w:rsid w:val="00916DCC"/>
    <w:rsid w:val="00917A21"/>
    <w:rsid w:val="0092479D"/>
    <w:rsid w:val="00931D5B"/>
    <w:rsid w:val="0094304B"/>
    <w:rsid w:val="00944EC9"/>
    <w:rsid w:val="00945397"/>
    <w:rsid w:val="00950256"/>
    <w:rsid w:val="00950D2A"/>
    <w:rsid w:val="009675E2"/>
    <w:rsid w:val="00976B1F"/>
    <w:rsid w:val="009832BC"/>
    <w:rsid w:val="009A073E"/>
    <w:rsid w:val="009A096F"/>
    <w:rsid w:val="009A1523"/>
    <w:rsid w:val="009A1C9F"/>
    <w:rsid w:val="009A2297"/>
    <w:rsid w:val="009A24E4"/>
    <w:rsid w:val="009B010B"/>
    <w:rsid w:val="009B10CA"/>
    <w:rsid w:val="009B6835"/>
    <w:rsid w:val="009C3458"/>
    <w:rsid w:val="009C3C2E"/>
    <w:rsid w:val="009C41EB"/>
    <w:rsid w:val="009C45A4"/>
    <w:rsid w:val="009D1783"/>
    <w:rsid w:val="009D1867"/>
    <w:rsid w:val="009E021D"/>
    <w:rsid w:val="009E35D6"/>
    <w:rsid w:val="009E5F6B"/>
    <w:rsid w:val="009F1397"/>
    <w:rsid w:val="009F1464"/>
    <w:rsid w:val="009F32E6"/>
    <w:rsid w:val="00A00626"/>
    <w:rsid w:val="00A026EF"/>
    <w:rsid w:val="00A12F25"/>
    <w:rsid w:val="00A15E1A"/>
    <w:rsid w:val="00A26FA5"/>
    <w:rsid w:val="00A34B45"/>
    <w:rsid w:val="00A35D5D"/>
    <w:rsid w:val="00A409F4"/>
    <w:rsid w:val="00A43034"/>
    <w:rsid w:val="00A56987"/>
    <w:rsid w:val="00A56EE1"/>
    <w:rsid w:val="00A60D23"/>
    <w:rsid w:val="00A679B0"/>
    <w:rsid w:val="00A7274C"/>
    <w:rsid w:val="00A74C8B"/>
    <w:rsid w:val="00A75FCF"/>
    <w:rsid w:val="00A82DC2"/>
    <w:rsid w:val="00A84EA4"/>
    <w:rsid w:val="00A87B08"/>
    <w:rsid w:val="00AB036D"/>
    <w:rsid w:val="00AB0CC6"/>
    <w:rsid w:val="00AB17AA"/>
    <w:rsid w:val="00AB2234"/>
    <w:rsid w:val="00AB23A5"/>
    <w:rsid w:val="00AB50F2"/>
    <w:rsid w:val="00AB6044"/>
    <w:rsid w:val="00AC2983"/>
    <w:rsid w:val="00AD03DD"/>
    <w:rsid w:val="00AD2684"/>
    <w:rsid w:val="00AD37F7"/>
    <w:rsid w:val="00AE18A6"/>
    <w:rsid w:val="00AE25C7"/>
    <w:rsid w:val="00AE4710"/>
    <w:rsid w:val="00AF3758"/>
    <w:rsid w:val="00AF398B"/>
    <w:rsid w:val="00AF69BD"/>
    <w:rsid w:val="00B3420F"/>
    <w:rsid w:val="00B63AF4"/>
    <w:rsid w:val="00B67DE7"/>
    <w:rsid w:val="00B807A2"/>
    <w:rsid w:val="00B854DE"/>
    <w:rsid w:val="00B924EC"/>
    <w:rsid w:val="00B939BD"/>
    <w:rsid w:val="00BA65BC"/>
    <w:rsid w:val="00BA6646"/>
    <w:rsid w:val="00BA71BD"/>
    <w:rsid w:val="00BB0D1C"/>
    <w:rsid w:val="00BB5FA5"/>
    <w:rsid w:val="00BC2CB9"/>
    <w:rsid w:val="00BC4865"/>
    <w:rsid w:val="00BC722C"/>
    <w:rsid w:val="00BD0A36"/>
    <w:rsid w:val="00BD52D5"/>
    <w:rsid w:val="00BD7110"/>
    <w:rsid w:val="00BE1F1D"/>
    <w:rsid w:val="00BE68CD"/>
    <w:rsid w:val="00BF15BE"/>
    <w:rsid w:val="00BF28EF"/>
    <w:rsid w:val="00C0210F"/>
    <w:rsid w:val="00C05F9C"/>
    <w:rsid w:val="00C07945"/>
    <w:rsid w:val="00C203AF"/>
    <w:rsid w:val="00C216D2"/>
    <w:rsid w:val="00C2624A"/>
    <w:rsid w:val="00C27181"/>
    <w:rsid w:val="00C41A9D"/>
    <w:rsid w:val="00C42470"/>
    <w:rsid w:val="00C470E8"/>
    <w:rsid w:val="00C5186F"/>
    <w:rsid w:val="00C51B96"/>
    <w:rsid w:val="00C57368"/>
    <w:rsid w:val="00C616EC"/>
    <w:rsid w:val="00C64593"/>
    <w:rsid w:val="00C64B70"/>
    <w:rsid w:val="00C66B3A"/>
    <w:rsid w:val="00C735B9"/>
    <w:rsid w:val="00C80B1A"/>
    <w:rsid w:val="00C82DD5"/>
    <w:rsid w:val="00C833B2"/>
    <w:rsid w:val="00C835DB"/>
    <w:rsid w:val="00C92739"/>
    <w:rsid w:val="00C9318B"/>
    <w:rsid w:val="00C9412B"/>
    <w:rsid w:val="00C97FB6"/>
    <w:rsid w:val="00CA07B6"/>
    <w:rsid w:val="00CA3C3E"/>
    <w:rsid w:val="00CA5472"/>
    <w:rsid w:val="00CD5157"/>
    <w:rsid w:val="00CE1276"/>
    <w:rsid w:val="00CF23B2"/>
    <w:rsid w:val="00D01F26"/>
    <w:rsid w:val="00D123E6"/>
    <w:rsid w:val="00D317F9"/>
    <w:rsid w:val="00D3214A"/>
    <w:rsid w:val="00D44A81"/>
    <w:rsid w:val="00D44F64"/>
    <w:rsid w:val="00D5188F"/>
    <w:rsid w:val="00D67437"/>
    <w:rsid w:val="00D67747"/>
    <w:rsid w:val="00D753C6"/>
    <w:rsid w:val="00D75CEF"/>
    <w:rsid w:val="00D76D34"/>
    <w:rsid w:val="00D807D7"/>
    <w:rsid w:val="00D846B1"/>
    <w:rsid w:val="00D85D8D"/>
    <w:rsid w:val="00D91598"/>
    <w:rsid w:val="00D97C43"/>
    <w:rsid w:val="00DA0E98"/>
    <w:rsid w:val="00DA1663"/>
    <w:rsid w:val="00DA6946"/>
    <w:rsid w:val="00DB3628"/>
    <w:rsid w:val="00DC10F8"/>
    <w:rsid w:val="00DC2AE9"/>
    <w:rsid w:val="00DC6838"/>
    <w:rsid w:val="00DC7948"/>
    <w:rsid w:val="00DE552A"/>
    <w:rsid w:val="00DF111A"/>
    <w:rsid w:val="00DF37A1"/>
    <w:rsid w:val="00DF5E2C"/>
    <w:rsid w:val="00DF5F28"/>
    <w:rsid w:val="00DF68BF"/>
    <w:rsid w:val="00E01EBD"/>
    <w:rsid w:val="00E02924"/>
    <w:rsid w:val="00E03DF2"/>
    <w:rsid w:val="00E06718"/>
    <w:rsid w:val="00E07144"/>
    <w:rsid w:val="00E128D6"/>
    <w:rsid w:val="00E13BB2"/>
    <w:rsid w:val="00E204CE"/>
    <w:rsid w:val="00E24234"/>
    <w:rsid w:val="00E24F3C"/>
    <w:rsid w:val="00E26646"/>
    <w:rsid w:val="00E30595"/>
    <w:rsid w:val="00E314EF"/>
    <w:rsid w:val="00E32AEC"/>
    <w:rsid w:val="00E32E75"/>
    <w:rsid w:val="00E668D3"/>
    <w:rsid w:val="00E71718"/>
    <w:rsid w:val="00E76B77"/>
    <w:rsid w:val="00E76C2C"/>
    <w:rsid w:val="00E817FC"/>
    <w:rsid w:val="00E84A60"/>
    <w:rsid w:val="00E91613"/>
    <w:rsid w:val="00EC1085"/>
    <w:rsid w:val="00EC1861"/>
    <w:rsid w:val="00EC6351"/>
    <w:rsid w:val="00ED33A7"/>
    <w:rsid w:val="00ED3563"/>
    <w:rsid w:val="00ED3C8D"/>
    <w:rsid w:val="00ED520C"/>
    <w:rsid w:val="00EF155F"/>
    <w:rsid w:val="00EF2FAC"/>
    <w:rsid w:val="00F11F4C"/>
    <w:rsid w:val="00F16673"/>
    <w:rsid w:val="00F26313"/>
    <w:rsid w:val="00F32815"/>
    <w:rsid w:val="00F41089"/>
    <w:rsid w:val="00F53F2C"/>
    <w:rsid w:val="00F5422B"/>
    <w:rsid w:val="00F615B4"/>
    <w:rsid w:val="00F66692"/>
    <w:rsid w:val="00F66C25"/>
    <w:rsid w:val="00F66E65"/>
    <w:rsid w:val="00F7100E"/>
    <w:rsid w:val="00F710B5"/>
    <w:rsid w:val="00F723F9"/>
    <w:rsid w:val="00F802DF"/>
    <w:rsid w:val="00F80667"/>
    <w:rsid w:val="00F84D56"/>
    <w:rsid w:val="00F84E1F"/>
    <w:rsid w:val="00F93943"/>
    <w:rsid w:val="00FA0C6C"/>
    <w:rsid w:val="00FA4DA6"/>
    <w:rsid w:val="00FA5BAC"/>
    <w:rsid w:val="00FA5DF0"/>
    <w:rsid w:val="00FC6A0C"/>
    <w:rsid w:val="00FD313A"/>
    <w:rsid w:val="00FD353B"/>
    <w:rsid w:val="00FD43F2"/>
    <w:rsid w:val="00FE6558"/>
    <w:rsid w:val="00FF2F96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42E2"/>
  <w15:docId w15:val="{5371F0F7-AB08-4045-988D-CF8C201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4CE"/>
    <w:pPr>
      <w:spacing w:after="0" w:line="240" w:lineRule="auto"/>
    </w:pPr>
  </w:style>
  <w:style w:type="table" w:styleId="TableGrid">
    <w:name w:val="Table Grid"/>
    <w:basedOn w:val="TableNormal"/>
    <w:uiPriority w:val="59"/>
    <w:rsid w:val="00F5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D1C"/>
  </w:style>
  <w:style w:type="paragraph" w:styleId="Footer">
    <w:name w:val="footer"/>
    <w:basedOn w:val="Normal"/>
    <w:link w:val="Foot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D1C"/>
  </w:style>
  <w:style w:type="paragraph" w:styleId="ListParagraph">
    <w:name w:val="List Paragraph"/>
    <w:basedOn w:val="Normal"/>
    <w:uiPriority w:val="34"/>
    <w:qFormat/>
    <w:rsid w:val="005A2636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90E"/>
    <w:rPr>
      <w:color w:val="0563C1" w:themeColor="hyperlink"/>
      <w:u w:val="single"/>
    </w:rPr>
  </w:style>
  <w:style w:type="table" w:customStyle="1" w:styleId="Reetkatablice5">
    <w:name w:val="Rešetka tablice5"/>
    <w:basedOn w:val="TableNormal"/>
    <w:next w:val="TableGrid"/>
    <w:uiPriority w:val="39"/>
    <w:rsid w:val="0080215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1FF3"/>
    <w:rPr>
      <w:b/>
      <w:bCs/>
    </w:rPr>
  </w:style>
  <w:style w:type="character" w:styleId="Emphasis">
    <w:name w:val="Emphasis"/>
    <w:basedOn w:val="DefaultParagraphFont"/>
    <w:uiPriority w:val="20"/>
    <w:qFormat/>
    <w:rsid w:val="00551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0A3E-05A1-4A4A-B153-47B7C06D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2047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cp:lastPrinted>2024-07-03T11:41:00Z</cp:lastPrinted>
  <dcterms:created xsi:type="dcterms:W3CDTF">2024-07-03T11:03:00Z</dcterms:created>
  <dcterms:modified xsi:type="dcterms:W3CDTF">2024-07-03T20:20:00Z</dcterms:modified>
</cp:coreProperties>
</file>